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48CC" w:rsidRDefault="00B448CC"/>
    <w:p w:rsidR="00B448CC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448CC">
        <w:rPr>
          <w:noProof/>
          <w:lang w:eastAsia="ru-RU"/>
        </w:rPr>
        <w:drawing>
          <wp:inline distT="0" distB="0" distL="0" distR="0" wp14:anchorId="22555B0A" wp14:editId="3F925A9C">
            <wp:extent cx="5940425" cy="8409367"/>
            <wp:effectExtent l="0" t="0" r="3175" b="0"/>
            <wp:docPr id="22" name="Рисунок 22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631A" w:rsidRDefault="0016631A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631A" w:rsidRDefault="0016631A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631A" w:rsidRDefault="0016631A" w:rsidP="00C9548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631A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49415" cy="9554587"/>
            <wp:effectExtent l="0" t="0" r="0" b="8890"/>
            <wp:docPr id="1" name="Рисунок 1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31A" w:rsidRDefault="0016631A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631A" w:rsidRDefault="0016631A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631A" w:rsidRDefault="0016631A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631A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1" name="Рисунок 21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3" name="Рисунок 23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4" name="Рисунок 24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5" name="Рисунок 25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6" name="Рисунок 26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7" name="Рисунок 27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2763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8" name="Рисунок 28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42763E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2763E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29" name="Рисунок 29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0" name="Рисунок 30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1" name="Рисунок 31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2" name="Рисунок 32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3" name="Рисунок 33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4" name="Рисунок 34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5" name="Рисунок 35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6" name="Рисунок 36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5487" w:rsidRDefault="00C95487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954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749415" cy="9554587"/>
            <wp:effectExtent l="0" t="0" r="0" b="8890"/>
            <wp:docPr id="37" name="Рисунок 37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95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31A" w:rsidRDefault="0016631A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C9548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448C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Календарно-тематическое планирование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1 класс </w:t>
      </w:r>
      <w:r w:rsidRPr="00B448C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(период обучения грамоте)  </w:t>
      </w:r>
    </w:p>
    <w:p w:rsidR="00B448CC" w:rsidRP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448C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</w:t>
      </w:r>
      <w:r w:rsidRPr="00B448C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</w:t>
      </w:r>
    </w:p>
    <w:tbl>
      <w:tblPr>
        <w:tblW w:w="113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7542"/>
        <w:gridCol w:w="1701"/>
        <w:gridCol w:w="1388"/>
      </w:tblGrid>
      <w:tr w:rsidR="00B448CC" w:rsidRPr="00B448CC" w:rsidTr="00B448CC">
        <w:trPr>
          <w:cantSplit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75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Название </w:t>
            </w:r>
            <w:proofErr w:type="gram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темы  урока</w:t>
            </w:r>
            <w:proofErr w:type="gram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30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Дата </w:t>
            </w:r>
          </w:p>
        </w:tc>
      </w:tr>
      <w:tr w:rsidR="00B448CC" w:rsidRPr="00B448CC" w:rsidTr="00B448CC">
        <w:trPr>
          <w:cantSplit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ind w:right="-46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План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Фактическая</w:t>
            </w: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B448CC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Подготовительный период – 16ч. 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Знакомство с азбукой.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Правила работы с учебной книгой. 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B448CC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>Речь устная и письменная.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>Предложение.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4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B448CC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>Слово и предложение.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Графическое изображение слова в составе предложения.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B448CC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Слог. Деление слов на слоги. Составление небольших рассказов по сюжетным картинкам.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B448CC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>Ударение. Ударный слог.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Составление небольших рассказов повествовательного характера по сюжетным картинкам.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B448CC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>Звуки в окружающем мире и в речи.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Составление небольших рассказов повествовательного характера по сюжетным картинкам.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45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numPr>
                <w:ilvl w:val="0"/>
                <w:numId w:val="1"/>
              </w:num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-8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Гласные и согласные звуки, их особенности. Слогообразующая функция гласных звуков. Моделирование звукового состава слова.</w:t>
            </w: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Слог-слияние.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Графическое изображение слога- слияния.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9-10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Гласный звук [а], буквы </w:t>
            </w:r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А, а.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Русские народные и литературные сказки.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Гласный звук [о], буквы </w:t>
            </w:r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О, о.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Письмо под диктовку изученных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букв. Заглавная буква в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именах собственных. Составление небольших рассказов повествовательного характера по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сюжетным картинкам,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69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12-13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Гласный звук [и], буквы </w:t>
            </w:r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И, и.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Наблюдение над значением слов.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Включение слов в предложения.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2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Гласный звук [ы], буква </w:t>
            </w:r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ы</w:t>
            </w: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Наблюдения за изменением формы слова (единственное и множественное число).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2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15-16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Гласный звук [у], буквы </w:t>
            </w:r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У, у.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Повторение гласных звуков [а], [о], [и], [ы].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2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17-18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Букварный (основной) период – 64 ч.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Буквы </w:t>
            </w:r>
            <w:r w:rsidRPr="00B448C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Н, н,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обозначающие согласные </w:t>
            </w: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звуки [н], [н’],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Чтение слияний согласного с гласным в слогах. Знакомство с двумя видами чтения — орфографическим и орфоэпическим.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65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19-20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С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звуки [с], [с′]. Чтение слогов , слов ,   предложений с буквой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С,с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Формирование навыка слогового чтения. Чтение предложений с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интонацией и паузами в соответствии со знаками препинания.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Наблюдение за родственными словами.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21-22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К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звуки  [к ], [к′]. Чтение слогов и слов,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предложений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 буквой К,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интонацией и паузами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 соответствии со знаками препинания.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Закрепление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40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23-24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Т,т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звуки  [т],[т′].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Чтение слогов, слов, предложений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Т,т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с интонацией и паузами в соответствии со знаками препинания.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9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25-26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Л,л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звуки  [л], [л′]. Чтение слов, предложений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Л,л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Практическое овладение диалогической формой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речи. Работа над речевым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этикетом: приветствие,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прощание, благодарность, обращение с просьбой.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8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27-28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Р,р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звуки  [р], [р′]. Чтение слогов, слов и предложений с буквой Р. 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82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29-30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В,в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 согласные звуки [в], [в′]</w:t>
            </w:r>
            <w:r w:rsidRPr="00B448CC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.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Чтение слогов и слов с буквой 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31-32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Е,е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звуки  |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йэ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|.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е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— показатель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мягкости предшествующего согласного в слоге-слиянии.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33-34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П.п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 согласные звуки [ п], [п′]. Чтение текстов с буквой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П.Заглавная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буква в именах собственных ..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26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35 - 36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М,м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 согласные звуки  [м], [м′].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Чтение предложений с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интонацией и паузами в соответствии со знаками препинания. Москва — столица России.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37-38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З,з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звуки   [з], [з′].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Сопоставление слогов и слов с буквами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з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с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39-40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Б,б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согласные звуки [ б], [б′].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Сопоставление слогов и слов с буквами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б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п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.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Различие понятий: форма слова, родственные слова. Чтение слов, текстов 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Бб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0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41-42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Д,д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 согласные звуки  [д], [д′]. Чтение слов и текстов с буквой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Дд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. Многозначные слова.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Сопоставление слогов и слов с буквами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д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т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43-44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Буквы Я, я, обозначающие звуки [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йа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]. 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я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— показатель мягкости предшествующего согласного звука в слоге-слиянии.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45-46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Буквы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Я, я.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я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 начале слов и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после гласных в середине и на конце слов.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Буквы Г, г, обозначающие  согласные звуки [г], [г′].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Сопоставление слогов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 слов с буквами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г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к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17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47-48</w:t>
            </w:r>
          </w:p>
        </w:tc>
        <w:tc>
          <w:tcPr>
            <w:tcW w:w="75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Буквы Г, г, обозначающие  согласные звуки [г], [г′].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Чтение слов с новой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буквой, предложений и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коротких текстов.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Ч,ч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мягкий  согласный звук  [ ч′].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17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49-50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Чтение слов, предложений с буквой Ч. Сочетание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ча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чу.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51-52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Буква </w:t>
            </w:r>
            <w:r w:rsidRPr="00B448C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ь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— показатель мягкости предшествующих согласных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звуков.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Обозначение буквой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ь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мягкости согласных на конце и в середине слова. Чтение слов с новой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буквой, предложений и коротких текстов.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53-54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Ш,ш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твёрдый согласный звук [ш].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слов с новой буквой, предложений и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коротких текстов.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Сочетание ши.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17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55-56</w:t>
            </w:r>
          </w:p>
        </w:tc>
        <w:tc>
          <w:tcPr>
            <w:tcW w:w="75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Ж,ж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твёрдый  звук  [ж].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Чтение слов, предложений с буквами Ж, Ш. Сочетания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жи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-ши.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Сопоставление звуков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[ж] и [ш].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0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920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5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Чтение слов, предложений с буквами Ж, Ш.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Сопоставление звуков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[ж] и [ш]. Закрепление.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Ё,ё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два звука [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йо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].</w:t>
            </w:r>
            <w:r w:rsidRPr="00B448CC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Чтение слов, предложений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Ё,ё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ё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— показатель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мягкости предшествующего согласного звука в слоге-слиянии.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Чтение слов, предложений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Ё,ё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Й,й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мягкий  согласный  звук  [й].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61-62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Й,й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мягкий  согласный  звук  [й].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слов с новой буквой, предложений и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коротких текстов.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Х,х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 согласные звуки  [х], [х′].Чтение предложений и текстов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Х,х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63-64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Х,х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 согласные звуки  [х], [х′].Чтение предложений и текстов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Х,х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65-66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Ю,ю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два звука  [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йу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].Чтение предложений, текстов с буквами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Ю,ю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ю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 начале слов и после гласных в середине и на конце слов. Буква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ю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— показатель мягкости предшествующего согласного звука в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слоге-слиянии.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67-68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Ц,ц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твёрдый согласный звук [ц].  Чтение слогов и слов с буквой Ц. Закрепление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69-70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Э,э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звук [э].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слов с новой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буквой, предложений и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коротких текстов.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71-72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Щщ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обозначающие мягкий   согласный звук [щ′].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73-74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Буквы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Фф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, обозначающие согласные звуки  [ф], [ф′].  О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сознанное и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выразительное чтение.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75-76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Мягкий и твёрдый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разделительные знаки.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77-78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Алфавит. Осознанное  и выразительное чтение текстов и стихотворений.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79-80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Правильное называние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букв русского алфавита. Алфавитный порядок слов.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proofErr w:type="spellStart"/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>Послебукварный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 xml:space="preserve"> период – 12 ч.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u w:val="single"/>
              </w:rPr>
            </w:pP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Осознанное и выразительности чтение на материале рассказа о детях </w:t>
            </w:r>
            <w:r w:rsidRPr="00B448C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Е. </w:t>
            </w:r>
            <w:proofErr w:type="spellStart"/>
            <w:r w:rsidRPr="00B448C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Чарушина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82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Осознанное и выразительности чтение на материале рассказа К. Д. Ушинского «Наше Отечество».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9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История славянской азбуки.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Осознанное и выразительности чтение на материале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познавательного текста </w:t>
            </w:r>
            <w:r w:rsidRPr="00B448C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В. Крупина «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Первоучители словенские».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История первого русского бук-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варя.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Осознанное и выразительности чтение на материале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познавательного текста </w:t>
            </w:r>
            <w:r w:rsidRPr="00B448C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В. Крупина «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Первый букварь»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Стихотворения </w:t>
            </w:r>
            <w:proofErr w:type="spellStart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А.С.Пушкина</w:t>
            </w:r>
            <w:proofErr w:type="spellEnd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Рассказы Л. Н. Толстого для детей.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Инсценирование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рассказа.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Произведения К. Д. Ушинского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для детей.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Анализ нравственного содержания поступков героев. Чтение по ролям.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Стихотворения  К. И. Чуковского для детей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«Телефон», «Путаница». Особенности стихотворения-небылицы.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5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Рассказы В. В. Бианки о животных.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Составление рассказов о домашних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питомцах, о своих наблюдениях в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природе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2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Рассказы М. М. Пришвина о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природе.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Наблюдения за используемыми в пейзажной зарисовке выразительными средствами языка.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Стихотворения  А. Л. </w:t>
            </w:r>
            <w:proofErr w:type="spellStart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Барто</w:t>
            </w:r>
            <w:proofErr w:type="spellEnd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С. В. Михалкова, В. Д. </w:t>
            </w:r>
            <w:proofErr w:type="spellStart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Берестова</w:t>
            </w:r>
            <w:proofErr w:type="spellEnd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Б. В. </w:t>
            </w:r>
            <w:proofErr w:type="spellStart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Заходера</w:t>
            </w:r>
            <w:proofErr w:type="spellEnd"/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 С. Я. Маршака для детей.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num" w:pos="602"/>
              </w:tabs>
              <w:spacing w:after="0" w:line="276" w:lineRule="auto"/>
              <w:ind w:left="34" w:right="-1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7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Урок – концерт. Чтение наизусть стихотворений (по выбору) 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B448CC" w:rsidRP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448CC" w:rsidRPr="00B448CC" w:rsidRDefault="00B448CC" w:rsidP="00B448C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sectPr w:rsidR="00B448CC" w:rsidRPr="00B448CC">
          <w:pgSz w:w="11906" w:h="16838"/>
          <w:pgMar w:top="284" w:right="851" w:bottom="902" w:left="426" w:header="709" w:footer="709" w:gutter="0"/>
          <w:cols w:space="720"/>
        </w:sectPr>
      </w:pPr>
    </w:p>
    <w:p w:rsidR="00B448CC" w:rsidRPr="00B448CC" w:rsidRDefault="00B448CC" w:rsidP="00B448CC">
      <w:pPr>
        <w:spacing w:after="0" w:line="240" w:lineRule="auto"/>
        <w:ind w:left="-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448C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Календарно-тематическое планирование Литературное чтение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 класс </w:t>
      </w:r>
      <w:r w:rsidRPr="00B448C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(40 ч)</w:t>
      </w:r>
    </w:p>
    <w:p w:rsidR="00B448CC" w:rsidRPr="00B448CC" w:rsidRDefault="00B448CC" w:rsidP="00B448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803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7401"/>
        <w:gridCol w:w="1417"/>
        <w:gridCol w:w="1418"/>
      </w:tblGrid>
      <w:tr w:rsidR="00B448CC" w:rsidRPr="00B448CC" w:rsidTr="00B448CC">
        <w:trPr>
          <w:cantSplit/>
          <w:trHeight w:val="373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  <w:p w:rsidR="00B448CC" w:rsidRPr="00B448CC" w:rsidRDefault="00B448CC" w:rsidP="00B448CC">
            <w:pPr>
              <w:spacing w:after="0" w:line="276" w:lineRule="auto"/>
              <w:ind w:left="743" w:right="-1319" w:firstLine="4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74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Название темы урока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Дата </w:t>
            </w:r>
          </w:p>
        </w:tc>
      </w:tr>
      <w:tr w:rsidR="00B448CC" w:rsidRPr="00B448CC" w:rsidTr="00B448CC">
        <w:trPr>
          <w:cantSplit/>
          <w:trHeight w:val="373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4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ind w:right="-46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План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ind w:right="-46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Факт.</w:t>
            </w:r>
          </w:p>
        </w:tc>
      </w:tr>
      <w:tr w:rsidR="00B448CC" w:rsidRPr="00B448CC" w:rsidTr="00B448CC"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Вводный урок - 1 ч.</w:t>
            </w:r>
          </w:p>
        </w:tc>
      </w:tr>
      <w:tr w:rsidR="00B448CC" w:rsidRPr="00B448CC" w:rsidTr="00B448CC">
        <w:trPr>
          <w:trHeight w:val="33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right="-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учебником по литературному чтению.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>Жили-были  буквы –7 ч.</w:t>
            </w: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В. Данько, С. Чёрного, С. Маршака. Тема стихотворения. Заголовок. 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Характер героев (буквы). Выразительное чтение с опорой на знаки препинания. Стихотворения В. Данько, С. Чёрного, С. Маршака. Тема стихотворения. Заголовок.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>Творческая работа: «Азбука цветов».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Литературная сказка 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Токмаковой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Ф. Кривина. Главная мысль. Характер героя произведения. Творческий пересказ: дополнение содержания текста.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98-           99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Г. Сапгира, М.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Бородицкой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Гамазковой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Е. Григорьевой. Заголовок. Рифма. Звукопись как приём характеристики героя. Главная мысль произведения.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Г. Сапгира, М.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Бородицкой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Гамазковой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Е. Григорьевой. Заучивание наизусть (по выбору).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>Проектная деятельность «Создаём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город букв», «Буквы — герои сказок».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200"/>
        </w:trPr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>Сказки, загадки, небылицы – 7 ч.</w:t>
            </w:r>
          </w:p>
        </w:tc>
      </w:tr>
      <w:tr w:rsidR="00B448CC" w:rsidRPr="00B448CC" w:rsidTr="00B448CC">
        <w:trPr>
          <w:trHeight w:val="41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Сказки авторские и народные. Сравнение народной и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литературной сказок. «Теремок», «Рукавичка».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7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Рассказывание сказки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на основе картинного плана.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«Курочка Ряба». «Петух и собака».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Герои сказки.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Инсценирование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. Сказки А. С. Пушкина. Сказки К. Ушинского и Л. Толстого.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1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Главная мысль сказки. Сказки А. С. Пушкина. Сказки К. Ушинского и Л. Толстого. Выразительное чтение диалогов из сказок.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33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Загадки. Выразительные средства языка. Тема загадок. Сочинение загадок.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949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106- 107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Песенки. Русские народные песенки. Английские народные песенки. Герои песенок. Сравнение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песенок. Настроение. Выразительное чтение песенок. 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Потешки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. Герои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потешки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. Чтение по ролям. Небылицы. Сочинение небылиц.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07"/>
        </w:trPr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Апрель, апрель. Звенит капель! - 5 ч.</w:t>
            </w:r>
          </w:p>
        </w:tc>
      </w:tr>
      <w:tr w:rsidR="00B448CC" w:rsidRPr="00B448CC" w:rsidTr="00B448CC">
        <w:trPr>
          <w:trHeight w:val="1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108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Развитие воображения, средства художественной выразительности: сравнение. Лирические стихотворения А.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Майкова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А. Плещеева, Т. Белозёрова, С. Маршака.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</w:tr>
      <w:tr w:rsidR="00B448CC" w:rsidRPr="00B448CC" w:rsidTr="00B448CC">
        <w:trPr>
          <w:trHeight w:val="1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109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Наблюдение за ритмическим рисунком стихотворного текста. Чтение наизусть стихотворений А.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Майкова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, А. Плещеева, Т. Белозёрова, С. Маршака (по выбору).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</w:tr>
      <w:tr w:rsidR="00B448CC" w:rsidRPr="00B448CC" w:rsidTr="00B448CC">
        <w:trPr>
          <w:trHeight w:val="1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110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Литературная загадка. Сочинение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загадок. 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Токмакова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 Е. Трутнева.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</w:tr>
      <w:tr w:rsidR="00B448CC" w:rsidRPr="00B448CC" w:rsidTr="00B448CC">
        <w:trPr>
          <w:trHeight w:val="1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111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Запоминание загадок. Сравнение стихов разных поэтов на одну тему, выбор понравившихся, их выразительное чтение.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</w:tr>
      <w:tr w:rsidR="00B448CC" w:rsidRPr="00B448CC" w:rsidTr="00B448CC">
        <w:trPr>
          <w:trHeight w:val="1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112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Проектная деятельность «Составляем азбуку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загадок».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</w:pPr>
          </w:p>
        </w:tc>
      </w:tr>
      <w:tr w:rsidR="00B448CC" w:rsidRPr="00B448CC" w:rsidTr="00B448CC">
        <w:trPr>
          <w:trHeight w:val="107"/>
        </w:trPr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>И в шутку и всерьёз -  5ч.</w:t>
            </w:r>
          </w:p>
        </w:tc>
      </w:tr>
      <w:tr w:rsidR="00B448CC" w:rsidRPr="00B448CC" w:rsidTr="00B448CC">
        <w:trPr>
          <w:trHeight w:val="62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Весёлые стихи для детей 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Токмаковой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, Г. Кружкова, О.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Дриза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, О. Григорьева, Т. Собакина. Звукопись как средство выразительности.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9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Чтение по ролям.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К.И.Чуковский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«</w:t>
            </w: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Телефон».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Заучивание наизусть.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69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Авторское отношение к изображаемому. Юмористические рассказы для детей Я. Тайца. Рассказывание.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8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Юмористические рассказы для детей Н. Артюховой. Чтение по ролям.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02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Сравнение произведений на одну тему: сходство и различия. Юмористические рассказы для детей М.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Пляцковского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 Чтение по ролям.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>Я и мои друзья -8 ч.</w:t>
            </w:r>
          </w:p>
        </w:tc>
      </w:tr>
      <w:tr w:rsidR="00B448CC" w:rsidRPr="00B448CC" w:rsidTr="00B448CC">
        <w:trPr>
          <w:trHeight w:val="11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Тема произведений. Главная мысль. Нравственно-этические представления. 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Рассказы о детях Ю. Ермолаева. 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1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Соотнесение содержания произведения с пословицами.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Стихотворения Е. Благининой,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В. Орлова, С. Михалкова. Выразительное чтение.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1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Р.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Сефа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, И. Пивоваровой.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121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В.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Берестова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 Выразительное чтение.</w:t>
            </w: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Творческая работа: «Моя любимая игрушка».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5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122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Я. Акима, Ю.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Энтина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 Заучивание наизусть (по выбору).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4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123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Сравнение рассказа и стихотворения. Стихотворение Ю.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Энтина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. Рассказы о детях М.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Пляцковского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4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124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Выразительное чтение.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С.Я.Маршак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«Хороший день</w:t>
            </w: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». </w:t>
            </w: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>Творческая работа: «Рассказ «Хороший день».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66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Проект «Наш класс — дружная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семья». Создание летописи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класса.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108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u w:val="single"/>
              </w:rPr>
              <w:t>О братьях наших меньших - 7ч.</w:t>
            </w:r>
          </w:p>
        </w:tc>
      </w:tr>
      <w:tr w:rsidR="00B448CC" w:rsidRPr="00B448CC" w:rsidTr="00B448CC">
        <w:trPr>
          <w:trHeight w:val="17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о животных С. Михалкова, Р.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Сефа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7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Пересказ на основе иллюстрации. Рассказы В. Осеевой.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7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Стихотворения о животных И.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Токмаковой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Художественный и научно-популярный тексты. Сравнение рассказа В. Осеевой и научно-популярного текста.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0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Выразительное чтение стихотворения. Сказки-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несказки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Д. Хармса. Событие рассказа. Поступок героя.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 w:hanging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Выразительное чтение стихотворения. Сказки-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несказки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Н. Сладкова. Событие рассказа. Поступок героя.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678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7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>Творческая работа: «Работа с энциклопедиями». Рассказ о животных.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B448CC" w:rsidRPr="00B448CC" w:rsidRDefault="00B448CC" w:rsidP="00B448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49AB" w:rsidRDefault="001449AB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448CC" w:rsidRP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448C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Календарно-тематическое планирование 4 класс</w:t>
      </w:r>
    </w:p>
    <w:p w:rsidR="00B448CC" w:rsidRPr="00B448CC" w:rsidRDefault="00B448CC" w:rsidP="00B448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</w:pPr>
    </w:p>
    <w:tbl>
      <w:tblPr>
        <w:tblW w:w="10944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7"/>
        <w:gridCol w:w="79"/>
        <w:gridCol w:w="6652"/>
        <w:gridCol w:w="1418"/>
        <w:gridCol w:w="1276"/>
        <w:gridCol w:w="992"/>
      </w:tblGrid>
      <w:tr w:rsidR="00B448CC" w:rsidRPr="00B448CC" w:rsidTr="00B448CC">
        <w:tc>
          <w:tcPr>
            <w:tcW w:w="6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66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урока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Дата 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Кол.</w:t>
            </w:r>
          </w:p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часов</w:t>
            </w:r>
          </w:p>
        </w:tc>
      </w:tr>
      <w:tr w:rsidR="00B448CC" w:rsidRPr="00B448CC" w:rsidTr="00B448CC">
        <w:trPr>
          <w:trHeight w:val="317"/>
        </w:trPr>
        <w:tc>
          <w:tcPr>
            <w:tcW w:w="60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План 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Факт.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72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Вводный урок по курсу литературного чтения – 1ч.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067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учебником по литературному чтению. Система условных обозначений. Содержание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учебника. Работа со словарём.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8CC" w:rsidRPr="00B448CC" w:rsidRDefault="00B448CC" w:rsidP="00B448CC">
            <w:pPr>
              <w:spacing w:after="0" w:line="276" w:lineRule="auto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72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Летописи, былины, жития - 11ч.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845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Из летописи: «И повесил Олег щит свой на вратах Царьграда».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Особенности летописи как исторического произведения.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701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Из летописи: «И вспомнил Олег коня своего». Сравнение текста летописи с текстом произведения А. Пушкина «Песнь о вещем Олеге».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706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Поэтический текст былины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«Ильины три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поездочки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». Сказочный характер былины.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Подготовка к выполнению проекта «Создание календаря исторических событий».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560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Былина «Ильины три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поездочки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». 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Развитие речи  №1:</w:t>
            </w:r>
            <w:r w:rsidRPr="00B448C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составление рассказа об Илье Муромце  по плану.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539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Прозаический текст былины «Три поездки Ильи Муромца» в пересказе Н. Карнауховой. Сравнение поэтического и прозаического текстов.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«Житие Сергия Радонежского» – памятник древнерусской  литературы.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81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«Житие Сергия Радонежского». – памятник древнерусской  литературы.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 со справочным материалом.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 Развитие речи  №2:</w:t>
            </w:r>
            <w:r w:rsidRPr="00B448C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составление рассказа о </w:t>
            </w: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>битве на Куликовом поле на основе опорных слов и репродукций известных картин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Презентация проекта «Создание календаря исторических событий».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B448CC">
              <w:rPr>
                <w:rFonts w:ascii="Times New Roman" w:hAnsi="Times New Roman" w:cs="Times New Roman"/>
                <w:bCs/>
                <w:sz w:val="24"/>
                <w:szCs w:val="24"/>
              </w:rPr>
              <w:t>Летописи, былины, жития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Тематический тест №1.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72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Чудесный мир классики - 22ч.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369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П. Ершов. «Конёк-горбунок».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369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П. Ершов. «Конёк-горбунок».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Сравнение литературной и народной сказок.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369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П. Ершов. «Конёк-горбунок».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Мотивы народной</w:t>
            </w:r>
          </w:p>
          <w:p w:rsidR="00B448CC" w:rsidRPr="00B448CC" w:rsidRDefault="00B448CC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сказки в литературной.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369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П. Ершов. «Конёк-горбунок».</w:t>
            </w:r>
          </w:p>
          <w:p w:rsidR="00B448CC" w:rsidRPr="00B448CC" w:rsidRDefault="00B448CC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Характеры главных героев.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369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А. Пушкин. Стихотворения.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« Няне», «Туча», «Унылая пора! Очей очарование...». Сравнение словесного и изобразительного искусства.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А. Пушкин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«Сказка о мёртвой царевне и о семи богатырях...». Мотивы народной сказки в литературной. Герои пушкинской сказки.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А. Пушкин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«Сказка о мёртвой царевне и о семи богатырях...». Характеристика героев сказки, отношение к ним.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А. Пушкин «Сказка о мертвой царевне и о семи богатырях».</w:t>
            </w:r>
            <w:r w:rsidRPr="00B448CC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Творческая работа №1:</w:t>
            </w:r>
            <w:r w:rsidRPr="00B448C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Пересказ одной из частей сказки по выбору.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А. Пушкин «Сказка о мертвой царевне и о семи богатырях». Поступки и действия как основное средство изображения персонажей.</w:t>
            </w:r>
            <w:r w:rsidRPr="00B448CC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Развитие речи №3:</w:t>
            </w:r>
            <w:r w:rsidRPr="00B448C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составить аннотацию к сказке.</w:t>
            </w:r>
            <w:r w:rsidRPr="00B448C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М. Лермонтов «Дары Терека». Картины природы в стихотворении.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Олицетворение – прием изображения действительности.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М. Лермонтов «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Ашик-Кериб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. Турецкая сказка». Сравнение мотивов русской и турецкой сказки.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М. Лермонтов «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Ашик-Кериб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 Турецкая сказка». Характеристика героев, отношение к ним.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М. Лермонтов «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Ашик-Кериб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. Турецкая сказка».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художественной выразительности, язык, сравнения в сказке.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М. Лермонтов «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Ашик-Кериб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. Турецкая сказка». 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Развитие речи №4: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написание отзыва на произведение.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459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Главы из автобиографической повести Л. Н. Толстого «Детство».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470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Л. Толстой. «Детство». События рассказа. Характер главного героя.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Басня. «Как мужик убрал камень». Особенности басни. Главная мысль.</w:t>
            </w:r>
            <w:r w:rsidRPr="00B448C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Развитие речи №5: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составить рассказ на пословицу.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А. Чехов «Мальчики». Смысл названия рассказа. Главные герои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рассказа — герои своего времени.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А. Чехов «Мальчики». Отличие рассказа от сказки. Сравнение характеров главных действующих лиц в рассказе.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470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А. Чехов «Мальчики».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Характер героев художественного текста.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33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Чудесный мир классики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34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Тематический тест №2.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72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Поэтическая тетрадь - 10ч.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896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35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Ф. Тютчев. «Ещё земли печален вид...», «Как неожиданно и ярко...». Отбор средств художественной выразительности для создания картины природы.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tabs>
                <w:tab w:val="left" w:pos="1068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562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А. Фет «Весенний дождь», «Бабочка». Картины природы в лирическом стихотворении. Ритм стихотворения.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423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Е. Баратынский «Весна, весна! Как воздух чист!..», «Где сладкий шёпот…». Средства художественной выразительности.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А. Плещеев «Дети и птичка».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Картина сельского быта.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Ритм стихотворения.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Тема любви к Родине в стихотворении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И. Никитина. «В синем небе плывут над полями...». Изменение картин</w:t>
            </w:r>
          </w:p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природы в стихотворении.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Тема детства в стихотворении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Н. Некрасова «Школьник».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Н. Некрасов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«В зимние сумерки...». Слово как средство художественной выразительности.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tabs>
                <w:tab w:val="left" w:pos="3270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И. Бунин «Листопад». Картина осени. Сравнения, эпитеты.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539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Урок- концерт по прочитанным произведениям.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Обобщение по разделу «Поэтическая тетрадь».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72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Литературные сказки - 17ч.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848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В. Одоевский «Городок в табакерке». Особенности данного литературного жанра.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332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В. Одоевский «Городок в табакерке». Заглавие и главные герои литературной сказки.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280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В. Одоевский «Городок в табакерке».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Сочетание реальных и фантастических событий в сказке.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411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В. Одоевский «Городок в табакерке». 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Развитие речи №6: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составление рассказа о путешествии Миши в городок Динь-Динь.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262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В. Гаршин «Сказка о жабе и розе». Особенности данного литературного жанра. Текст-описание в содержании художественного произведения.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В. Гаршин «Сказка о жабе и розе». Герои литературного текста. Главная мысль произведения.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В. Гаршин «Сказка о жабе и розе». 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Развитие речи №7: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составление отзыва на произведение.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П. Бажов. «Серебряное копытце». Мотивы народных сказок в авторском тексте.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П. Бажов «Серебряное копытце». Герои художественного произведения.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П. Бажов «Серебряное копытце». Авторское отношение к героям произведения.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55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П. Бажов «Серебряное копытце».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Отражение в сказке реальной жизни.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609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С. Аксаков «Аленький цветочек». Мотивы народных сказок в литературном тексте.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С. Аксаков «Аленький цветочек». Герои художественного текста.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657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Персонажи сказки, фантастические события, волшебные предметы в сказке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С. Аксакова «Аленький цветочек».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567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Борьба добра и зла, торжество справедливости в сказке С. Аксакова «Аленький цветочек».</w:t>
            </w:r>
            <w:r w:rsidRPr="00B448C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Развитие речи №8: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сочинение на пословицу.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Обобщение по разделу «Литературные сказки».</w:t>
            </w:r>
            <w:r w:rsidRPr="00B448CC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Итоговая контрольная работа в  тестовой форме.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72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Делу время – потехе час - 10ч.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06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Е. Шварц «Сказка о потерянном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времени».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48CC" w:rsidRPr="00B448CC" w:rsidRDefault="00B448CC" w:rsidP="00B448CC">
            <w:pPr>
              <w:framePr w:hSpace="180" w:wrap="around" w:vAnchor="text" w:hAnchor="margin" w:xAlign="center" w:y="257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653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Е. Шварц «Сказка о потерянном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времени». Нравственный смысл произведения.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679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Е. Шварц «Сказка о потерянном</w:t>
            </w:r>
          </w:p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времени». Жанр произведения.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Инсценирование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произведения.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В. Драгунский «Главные реки».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создания комического эффекта.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В. Драгунский «Главные реки». 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Творческая работа №2: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пересказ от лица героя.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864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В. Драгунский «Что любит Мишка». Особенности юмористического текста. Авторское отношение к изображаемому. 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Творческая работа №3: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придумать рассказ о Дениске.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864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В. Драгунский «Что любит Мишка». Особенности юмористического текста. Авторское отношение к изображаемому.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Многозначность слова как средство выразительности и создания комического эффекта.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 Творческая работа №3: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придумать рассказ о Дениске.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В.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Голявкин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«Никакой я горчицы не ел». Смысл заголовка. Герои произведения, их характеристика.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left" w:pos="2205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Авторское отношение к герою в рассказе В.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Голявкина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«Никакой я горчицы не ел».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Инсценирование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произведения.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left" w:pos="2205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Обобщение по разделу  «Делу время – потехе час».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72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Страна детства - 9ч.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139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</w:t>
            </w:r>
          </w:p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Б. Житков «Как я ловил человечков». Плохое и хорошее в поступках людей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360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73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Б. Житков «Как я ловил человечков». Взаимоотношения детей и взрослых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176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К. Паустовский. «Корзина с еловыми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шишками».Особенности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развития сюжета.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Поступки как средство характеристики героев.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К. Паустовский «Корзина с еловыми шишками». Средства художественной выразительности.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К. Паустовский «Корзина с еловыми шишками».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Музыкальное сопровождение произведения.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М. Зощенко «Ёлка». Герои произведения. Особенности развития событий: выстраивание их в тексте.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482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М. Зощенко «Елка». Комическое в рассказе, средства его создания.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482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Обобщение по разделу «Страна детства».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Тематический тест №3.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72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Поэтическая тетрадь - 5ч.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В. Брюсов «Опять сон», «Детская».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Тема детства в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стихотворениях. Развитие чувства в лирическом стихотворении.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С. Есенин. «Бабушкины сказки». Тема стихотворений. Развитие чувства в лирическом произведении.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природы и Родины в стихотворениях М. Цветаевой «Бежит тропинка с бугорка» «Наши царства».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left" w:pos="2205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Урок-концерт по произведениям изученных авторов.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448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left" w:pos="2205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Обобщение по разделу «Поэтическая тетрадь».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72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Природа и мы - 13ч.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23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Д. Мамин-Сибиряк «Приёмыш». Анализ заголовка. Отношение человека к природе.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785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Отношения человека и птицы в  рассказе Д. Мамина-Сибиряка «Приемыш».</w:t>
            </w:r>
            <w:r w:rsidRPr="00B448C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 xml:space="preserve"> Творческая работа №4:</w:t>
            </w:r>
            <w:r w:rsidRPr="00B448C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выборочный пересказ.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427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А. Куприн «Барбос и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Жулька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». Герои произведения о животных.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А. Куприн  «Барбос и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Жулька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».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самопожертвования.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М. Пришвин «Выскочка». Анализ заголовка. Герои произведения.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М. Пришвин «Выскочка». Характеристика героя на основе поступка.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Рассказ о животных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Е.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Чарушина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«Кабан». Характеристика героев на основе их поступков.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Е. И.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Чарушин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«Кабан». Особенность юмористических рассказов.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 Творческая работа №5: 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составление научно- познавательного текста.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94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В.Астафьев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. «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Стрижонок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Скрип». Герои рассказа. Средства художественной выразительности.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природы в рассказе В. П. Астафьева «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Стрижонок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Скрип»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Научно-естественные сведения о природе в рассказе В. П. Астафьева «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Стрижонок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Скрип».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Природа и мы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498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Тематический тест №4.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72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Поэтическая тетрадь - 8ч.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42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Знакомство с названием раздела. Б. Пастернак «Золотая осень» Картины осени в лирическом произведении.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86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С. Клычков «Весна в лесу». Картина весны в произведении. Средства художественной выразительности.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274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Тема природы и Родины в стихотворении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Кедрина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«Бабье лето». Средства художественной выразительности.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Н. Рубцов. «Сентябрь». Изображение природы в сентябре в лирическом произведении. Средства художественной выразительности.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Иносказательный смысл произведения С. Есенина «Лебедушка».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Средства художественной выразительности.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С. Есенин. «Лебёдушка». Мотивы народного творчества в авторском произведении.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left" w:pos="2205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Урок-концерт по произведениям изученных авторов.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tabs>
                <w:tab w:val="center" w:pos="4155"/>
                <w:tab w:val="right" w:pos="8310"/>
              </w:tabs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tabs>
                <w:tab w:val="left" w:pos="2205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Обобщение по разделу «Поэтическая тетрадь».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72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Родина - 8ч.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721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 </w:t>
            </w: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Подготовка к выполнению проекта 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«Они защищали Родину», «Россия- Родина моя» (по выбору).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168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любви к Родине и ее героическому прошлому в стихотворении И. Никитина «Русь».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214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И. Никитин «Русь».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Сравнение произведений разных поэтов на одну и ту же тему.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260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С. Дрожжин «Родине». Средства художественной выразительности.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123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А.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Жигулин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«О, Родина! В неярком блеске...». Тема стихотворения. Авторское отношение к изображаемому.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Презентация 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проекта  «</w:t>
            </w:r>
            <w:r w:rsidRPr="00B448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Они защищали Родину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Презентация </w:t>
            </w: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проекта  «Россия – Родина моя».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Обобщение по разделу «Родина».</w:t>
            </w:r>
            <w:r w:rsidRPr="00B448C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72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Страна Фантазия - 7ч.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623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Е. Велтистов «Приключения Электроника». Особенности фантастического жанра.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248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Е. Велтистов «Приключения Электроника». Необычные герои фантастического рассказа.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124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117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Кир Булычёв. «Путешествие Алисы». Сравнение героев фантастических рассказов.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170"/>
        </w:trPr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Кир Булычёв. «Путешествие Алисы». Особенности фантастического жанра.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Кир Булычев «Путешествие Алисы»</w:t>
            </w:r>
            <w:r w:rsidRPr="00B448CC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  <w:r w:rsidRPr="00B448C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Творческая работа №6:</w:t>
            </w:r>
            <w:r w:rsidRPr="00B448C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пересказ от лица главного героя.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Итоговая контрольная работа в  тестовой форме.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6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Обобщение по разделу «Страна фантазия».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72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Зарубежная литература - 15ч.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B448CC" w:rsidRPr="00B448CC" w:rsidRDefault="00B448CC" w:rsidP="00B448CC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48CC" w:rsidRPr="00B448CC" w:rsidTr="00B448CC">
        <w:trPr>
          <w:trHeight w:val="673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названием раздела.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Фантастические события, персонажи в произведении Д. Свифта «Путешествие Гулливера».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270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Д. Свифт «Путешествие Гулливера».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Особое развитие сюжета в зарубежной литературе.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132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Д. Свифт «Путешествие Гулливера».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Герои произведения. Особенности их характеров.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178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Персонажи сказки </w:t>
            </w: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Г.-Х. Андерсена «Русалочка».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rPr>
          <w:trHeight w:val="224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Г.-Х. Андерсен «Русалочка». 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Поступки, действия как основное средство изображения персонажей в сказке.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Г.-Х. Андерсен «Русалочка». </w:t>
            </w:r>
            <w:r w:rsidRPr="00B448C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Творческая работа №7:</w:t>
            </w:r>
            <w:r w:rsidRPr="00B448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работа со справочным материалом.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Тема первой любви  в произведении Марка Твена «Приключения Тома </w:t>
            </w:r>
            <w:proofErr w:type="spellStart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Сойера</w:t>
            </w:r>
            <w:proofErr w:type="spellEnd"/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Марк Твен «Приключения Тома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Сойера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». Особенности повествования.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Марк Твен «Приключения Тома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Сойера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». Герои приключенческой литературы. Сравнение героев, их поступков.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Сельма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Лагерлёф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«Святая ночь». Особенности развития событий: выстраивание их в тексте.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Сельма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Лагерлёф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«Святая ночь». Герои произведения.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Сельма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Лагерлёф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«В Назарете». Характер героев художественного текста.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Сельма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>Лагерлёф</w:t>
            </w:r>
            <w:proofErr w:type="spellEnd"/>
            <w:r w:rsidRPr="00B448CC">
              <w:rPr>
                <w:rFonts w:ascii="Times New Roman" w:hAnsi="Times New Roman" w:cs="Times New Roman"/>
                <w:sz w:val="24"/>
                <w:szCs w:val="24"/>
              </w:rPr>
              <w:t xml:space="preserve"> «В Назарете». Особенности развития событий: выстраивание их в тексте.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Библиотечный урок. Книги, рекомендуемые для прочтения летом. 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8CC" w:rsidRPr="00B448CC" w:rsidTr="00B448CC"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8CC" w:rsidRPr="00B448CC" w:rsidRDefault="00B448CC" w:rsidP="00B448C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6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Обобщение по разделу «</w:t>
            </w:r>
            <w:r w:rsidRPr="00B448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Зарубежная литература</w:t>
            </w:r>
            <w:r w:rsidRPr="00B448CC">
              <w:rPr>
                <w:rFonts w:ascii="Times New Roman" w:eastAsia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8CC" w:rsidRPr="00B448CC" w:rsidRDefault="00B448CC" w:rsidP="00B448C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8CC" w:rsidRPr="00B448CC" w:rsidRDefault="001449AB" w:rsidP="00B448C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B448CC" w:rsidRPr="00B448CC" w:rsidRDefault="00B448CC" w:rsidP="00B448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8CC" w:rsidRDefault="00B448CC"/>
    <w:p w:rsidR="00F0555D" w:rsidRDefault="00F0555D"/>
    <w:p w:rsidR="00F0555D" w:rsidRDefault="00F0555D">
      <w:r w:rsidRPr="00F0555D">
        <w:rPr>
          <w:noProof/>
          <w:lang w:eastAsia="ru-RU"/>
        </w:rPr>
        <w:lastRenderedPageBreak/>
        <w:drawing>
          <wp:inline distT="0" distB="0" distL="0" distR="0">
            <wp:extent cx="5940425" cy="8409367"/>
            <wp:effectExtent l="0" t="0" r="3175" b="0"/>
            <wp:docPr id="2" name="Рисунок 2" descr="C:\Users\EIENA\Desktop\Новая папк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IENA\Desktop\Новая папка\7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0555D" w:rsidSect="00B448CC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11B622A"/>
    <w:multiLevelType w:val="hybridMultilevel"/>
    <w:tmpl w:val="4830B86C"/>
    <w:lvl w:ilvl="0" w:tplc="0419000F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48CC"/>
    <w:rsid w:val="001449AB"/>
    <w:rsid w:val="0016631A"/>
    <w:rsid w:val="003C4848"/>
    <w:rsid w:val="0042763E"/>
    <w:rsid w:val="006F3C6F"/>
    <w:rsid w:val="008307A2"/>
    <w:rsid w:val="00B448CC"/>
    <w:rsid w:val="00C95487"/>
    <w:rsid w:val="00F055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A5C89DA-783F-4D3F-A92B-5D0DD5B5B7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3756</Words>
  <Characters>21413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25119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EIENA</dc:creator>
  <cp:keywords/>
  <dc:description/>
  <cp:lastModifiedBy>EIENA</cp:lastModifiedBy>
  <cp:revision>6</cp:revision>
  <dcterms:created xsi:type="dcterms:W3CDTF">2023-09-21T07:10:00Z</dcterms:created>
  <dcterms:modified xsi:type="dcterms:W3CDTF">2023-09-21T08:44:00Z</dcterms:modified>
</cp:coreProperties>
</file>