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1DC44"/>
    <w:p w14:paraId="4BA3764D"/>
    <w:p w14:paraId="131F54BE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939155" cy="8253730"/>
            <wp:effectExtent l="0" t="0" r="4445" b="13970"/>
            <wp:docPr id="1" name="Изображение 1" descr="история 9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стория 9к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2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E6C1A">
      <w:r>
        <w:rPr>
          <w:lang w:eastAsia="ru-RU"/>
        </w:rPr>
        <w:drawing>
          <wp:inline distT="0" distB="0" distL="0" distR="0">
            <wp:extent cx="5940425" cy="8413115"/>
            <wp:effectExtent l="0" t="0" r="3175" b="6985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201F"/>
    <w:p w14:paraId="6C50E613"/>
    <w:p w14:paraId="2C30CA7A">
      <w:pPr>
        <w:tabs>
          <w:tab w:val="left" w:pos="3330"/>
        </w:tabs>
        <w:suppressAutoHyphens/>
        <w:spacing w:before="100" w:after="100" w:line="100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  <w:t>Пояснительная   записка</w:t>
      </w:r>
    </w:p>
    <w:p w14:paraId="1D395A59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Данная программа предназначена для организации процесса обучения  « Новейшей  истории   в 9  классе»    « История  России  в 20 –в начале 21 века» Программа разработана согласно требованиям Федерального государственного образовательного стандарта основного общего образования (ФГОС), Фундаментального ядра содержания общего образования, программы по истории для 5 – 9 классов, приказа Министерства образования и науки Российской Федерации от 31 декабря 2015 г. №1577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</w:t>
      </w:r>
    </w:p>
    <w:p w14:paraId="088A26CA">
      <w:pPr>
        <w:suppressAutoHyphens/>
        <w:spacing w:after="0" w:line="100" w:lineRule="atLeast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Общая характеристика учебного курса.</w:t>
      </w:r>
    </w:p>
    <w:p w14:paraId="28984D36">
      <w:pPr>
        <w:suppressAutoHyphens/>
        <w:spacing w:after="0" w:line="10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14:paraId="17B6C74A">
      <w:pPr>
        <w:suppressAutoHyphens/>
        <w:spacing w:after="0" w:line="10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     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(метапредметных)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14:paraId="0088F0E4">
      <w:pPr>
        <w:suppressAutoHyphens/>
        <w:spacing w:after="0" w:line="10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    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метапредметные и личностные результаты.</w:t>
      </w:r>
    </w:p>
    <w:p w14:paraId="72C03428">
      <w:pPr>
        <w:suppressAutoHyphens/>
        <w:spacing w:after="0" w:line="10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    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</w:p>
    <w:p w14:paraId="5851C671">
      <w:pPr>
        <w:suppressAutoHyphens/>
        <w:spacing w:after="0" w:line="10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    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14:paraId="07758893">
      <w:pPr>
        <w:suppressAutoHyphens/>
        <w:spacing w:after="0" w:line="10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14:paraId="6492E1AF">
      <w:pPr>
        <w:suppressAutoHyphens/>
        <w:spacing w:after="0" w:line="10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В современной России образование вообще и историческое образование в частности служит важнейшим ресурсом социально-экономического, политического и культурного  развития общества и его граждан. Наше время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14:paraId="6A6B13C3">
      <w:pPr>
        <w:suppressAutoHyphens/>
        <w:spacing w:after="0" w:line="10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</w:t>
      </w:r>
    </w:p>
    <w:p w14:paraId="0243C2A3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Цель программы:</w:t>
      </w:r>
    </w:p>
    <w:p w14:paraId="45F036D4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 традиций;</w:t>
      </w:r>
    </w:p>
    <w:p w14:paraId="79A47D92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64FA61D9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освоение систематизированных знаний об истории человечества, формирование целостного представления о месте и роли истории во всемирно – историческом процессе.</w:t>
      </w:r>
    </w:p>
    <w:p w14:paraId="778059A7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Задачи курса:</w:t>
      </w:r>
    </w:p>
    <w:p w14:paraId="7675D04F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курс призван учить школьников давать свои обоснованные оценки происходившим событиям в период новой истории в странах мира,</w:t>
      </w:r>
    </w:p>
    <w:p w14:paraId="6B0C4654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курс учит школьников работать с дополнительными историческими материалами, самостоятельно обрабатывать фактические и статистические данные по истории нового времени;</w:t>
      </w:r>
    </w:p>
    <w:p w14:paraId="12F16BA7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курс построен на неразрывном единстве новых знаний по истории и практических действий по решению конкретных исторических проблем.</w:t>
      </w:r>
    </w:p>
    <w:p w14:paraId="194EBE1C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  Программа предусматривает формирование у учащихся  общеучебных  умений и навыков, универсальных способов деятельности и ключевых компетенций. В этом направлении приоритетами являются:</w:t>
      </w:r>
    </w:p>
    <w:p w14:paraId="36D73B23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14:paraId="4C137C7B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объяснение изученных положений на предлагаемых конкретных примерах;</w:t>
      </w:r>
    </w:p>
    <w:p w14:paraId="321306C0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решение познавательных и практических задач;</w:t>
      </w:r>
    </w:p>
    <w:p w14:paraId="59704FA0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применение полученных знаний для определения экономически рационального, правомерного и социального одобряемого поведения и порядка действий в конкретных ситуациях;</w:t>
      </w:r>
    </w:p>
    <w:p w14:paraId="3FB6F450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умение обосновывать суждения, давать определения, приводить доказательства;</w:t>
      </w:r>
    </w:p>
    <w:p w14:paraId="58069A12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поиск нужной информации по заданной теме в источниках разного типа;</w:t>
      </w:r>
    </w:p>
    <w:p w14:paraId="52D3FD8A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выбор вида чтения в соответствии с поставленной целью;</w:t>
      </w:r>
    </w:p>
    <w:p w14:paraId="11B14045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работа с текстами различных стилей, понимание их специфики;</w:t>
      </w:r>
    </w:p>
    <w:p w14:paraId="58137D4C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самостоятельное создание алгоритмов познавательной деятельности для решения задач творческого и познавательного характера;</w:t>
      </w:r>
    </w:p>
    <w:p w14:paraId="24F0C224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участие в проектной деятельности, владение приёмами исследовательской деятельности;</w:t>
      </w:r>
    </w:p>
    <w:p w14:paraId="20C96415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пользование мультимедийными ресурсами и компьютерными технологиями для обработки, систематизации информации;</w:t>
      </w:r>
    </w:p>
    <w:p w14:paraId="382B0511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владение основными видами публичных выступлений.</w:t>
      </w:r>
    </w:p>
    <w:p w14:paraId="28CF1D21">
      <w:pPr>
        <w:suppressAutoHyphens/>
        <w:spacing w:after="0" w:line="360" w:lineRule="auto"/>
        <w:ind w:firstLine="567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предмета.</w:t>
      </w:r>
    </w:p>
    <w:p w14:paraId="7F422163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Личностными результатами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освоения, обучающимися курса истории  являются:</w:t>
      </w:r>
    </w:p>
    <w:p w14:paraId="74617D7E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</w:r>
    </w:p>
    <w:p w14:paraId="37618B51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14:paraId="68BA4BFF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</w:p>
    <w:p w14:paraId="06564C3A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14:paraId="1EF7B40D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Метапредметными результатами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освоения обучающимися курса являются:</w:t>
      </w:r>
    </w:p>
    <w:p w14:paraId="4FCE7786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способность планировать и организовывать свою учебную деятельность: определять цель работы,</w:t>
      </w:r>
    </w:p>
    <w:p w14:paraId="5E5BFF74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ставить задачи, определять последовательность действий и планировать результаты работы;</w:t>
      </w:r>
    </w:p>
    <w:p w14:paraId="103ACF51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14:paraId="34B758BA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</w:t>
      </w:r>
    </w:p>
    <w:p w14:paraId="3EE23F6E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</w:p>
    <w:p w14:paraId="5E304651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готовность к сотрудничеству со сверстниками и взрослыми; умение слушать и вступать в диалог,</w:t>
      </w:r>
    </w:p>
    <w:p w14:paraId="1E075CDC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</w:r>
    </w:p>
    <w:p w14:paraId="3A1FC597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14:paraId="569287A4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На предметном уровне в результате освоения курса обучающиеся научатся:</w:t>
      </w:r>
    </w:p>
    <w:p w14:paraId="1AD127F8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датировать важнейшие события и процессы в истории  1861-1914 гг., характеризовать их в контексте конкретных исторических периодов и этапов развития российской и мировой  цивилизации и  устанавливать связь между фактами истории России и всеобщей истории;</w:t>
      </w:r>
    </w:p>
    <w:p w14:paraId="7498AEE2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людей — походов, завоеваний, колонизаций и др.;</w:t>
      </w:r>
    </w:p>
    <w:p w14:paraId="2A54D151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проводить поиск информации в исторических текстах, материальных исторических памятниках;</w:t>
      </w:r>
    </w:p>
    <w:p w14:paraId="0D69E50D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характеризовать важные факты отечественной и всеобщей  истории 1861-1914 гг., классифицировать и группировать их по различным признакам;</w:t>
      </w:r>
    </w:p>
    <w:p w14:paraId="2E17E620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рассказывать (устно или письменно) о главных исторических событиях  истории изучаемого периода и их участниках;</w:t>
      </w:r>
    </w:p>
    <w:p w14:paraId="43BFB9C6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составлять описание образа жизни различных групп населения , памятников материальной и художественной культуры; рассказывать о значительных событиях истории  1861-1914 гг.;</w:t>
      </w:r>
    </w:p>
    <w:p w14:paraId="10E94C22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раскрывать характерные, существенные черты: а) экономического и социального развития в</w:t>
      </w:r>
    </w:p>
    <w:p w14:paraId="533200D7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1861-1914 гг.; б) эволюции политического строя (включая понятия «монархия», «самодержавие», «абсолютизм» и др.); в) ценностей, религиозных воззрений, представлений человека о мире; г) художественной культуры  в 1861-1914 гг.;</w:t>
      </w:r>
    </w:p>
    <w:p w14:paraId="26E4A30E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объяснять причины и следствия ключевых событий  истории данного времени (социальных движений, реформ, взаимодействия между народами и странами и др.);</w:t>
      </w:r>
    </w:p>
    <w:p w14:paraId="55A87EFA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сопоставлять развитие России и других стран в 1861-1914 гг., определять общие черты и особенности;</w:t>
      </w:r>
    </w:p>
    <w:p w14:paraId="2D42E8E3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давать оценку событиям и личностям отечественной и всеобщей  истории изучаемого периода;</w:t>
      </w:r>
    </w:p>
    <w:p w14:paraId="492D984B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обучающиеся получат возможность научиться:</w:t>
      </w:r>
    </w:p>
    <w:p w14:paraId="0A70EF76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давать сравнительную характеристику политического устройства государств Нового времени;</w:t>
      </w:r>
    </w:p>
    <w:p w14:paraId="78F3FF98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 1861-1914 гг.;</w:t>
      </w:r>
    </w:p>
    <w:p w14:paraId="0B2AB823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образно характеризовать яркие исторические личности и типичных представителей социокультурных групп  общества, описывать памятники истории и культуры , используя основные и дополнительные источники, а также приёмы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</w:p>
    <w:p w14:paraId="0364A514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самостоятельно знакомиться с новыми фактами, источниками и памятниками истории и культуры России, способствовать их охране.</w:t>
      </w:r>
    </w:p>
    <w:p w14:paraId="40676BA3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В целом на предметном уровне у обучающихся будут сформированы яркие образы и картины, связанные с ключевыми событиями, личностями, явлениями и памятниками культуры  истории 1861-1914 гг..</w:t>
      </w:r>
    </w:p>
    <w:p w14:paraId="104A774F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Формы организации учебных занятий:</w:t>
      </w:r>
    </w:p>
    <w:p w14:paraId="7C38B3FC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урок освоения новых знаний и учебных действий</w:t>
      </w:r>
    </w:p>
    <w:p w14:paraId="65B4DC68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комбинированный урок</w:t>
      </w:r>
    </w:p>
    <w:p w14:paraId="2155CE9D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урок применения знаний и освоенных учебных действий в форме дискуссии, защиты проектов и презентаций, ролевой игры, театрализованного представления</w:t>
      </w:r>
    </w:p>
    <w:p w14:paraId="6DF125FD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•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урок обобщения, систематизации и закрепления знаний и умений выполнять учебные действия.</w:t>
      </w:r>
    </w:p>
    <w:p w14:paraId="18F77DC1">
      <w:pPr>
        <w:suppressAutoHyphens/>
        <w:spacing w:after="0" w:line="360" w:lineRule="auto"/>
        <w:ind w:firstLine="567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 Содержание учебного предмета.</w:t>
      </w:r>
    </w:p>
    <w:p w14:paraId="57BA0FEC">
      <w:pPr>
        <w:suppressAutoHyphens/>
        <w:spacing w:after="0" w:line="360" w:lineRule="auto"/>
        <w:ind w:firstLine="567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НОВЕЙШАЯ ИСТОРИЯ ЗАРУБЕЖНЫХ СТРАН. XX — НАЧАЛО XXI в. </w:t>
      </w:r>
    </w:p>
    <w:p w14:paraId="77608070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ВВЕДЕНИЕ. НОВЕЙШАЯ ИСТОРИЯ КАК ИСТОРИЧЕСКАЯ ЭПОХА </w:t>
      </w:r>
    </w:p>
    <w:p w14:paraId="15BE91AF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Периодизация новейшей истории XX — начало XXI в. и особенности исторического развития: скорость, глубина, революционность перемен и их всемирный масштаб. Основные события и вехи XX столетия. Достижения и проблемы XX в., определяющие историю человечества в новом тысячелетии.</w:t>
      </w:r>
    </w:p>
    <w:p w14:paraId="111FDEF9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РАЗДЕЛ I. НОВЕЙШАЯ ИСТОРИЯ. ПЕРВАЯ ПОЛОВИНА XX в. </w:t>
      </w:r>
    </w:p>
    <w:p w14:paraId="7985C378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Индустриальное общество в начале ХХ в.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Мир в начале XX в.—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перемен в экономическом развитии ведущих стран Европы и США. Индустриальное общество в начале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в начале XX в. Усиление регулирующей роли государства в экономике.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в. </w:t>
      </w:r>
    </w:p>
    <w:p w14:paraId="3C21BFCC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Предпосылки формирования в начале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14:paraId="46F6A56C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Политическое развитие в начале ХХ в.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Основные направления демократизации социально-политической жизни в начале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в.: внутренние разногласия, эволюция социал-демократии в сторону социал-реформизма. Либералы у власти. Рабочее движение в новую индустриальную эпоху. </w:t>
      </w:r>
    </w:p>
    <w:p w14:paraId="3C7B5F28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«Новый империализм». Предпосылки Первой мировой войны.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Главные причины и суть «нового империализма». Завершение территориального раздела мира между главными колониальными державами в началеXX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— Тройственный союз и Антанту. Гонка вооружений. Рост националистических настроений в европейском обществе.</w:t>
      </w:r>
    </w:p>
    <w:p w14:paraId="6CD417EE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Первая мировая война. 1914 -1918 гг. Версальско-Вашингтонская система.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Июльский кризис, повод и причины Первой мировой войны. 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разрушений.</w:t>
      </w:r>
    </w:p>
    <w:p w14:paraId="028C9951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Парижская мирная конференция: надежды и планы участников. Новая карта Европы по Версальскому мирному договору. Вашингтонская конференция,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14:paraId="076F0961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Последствия войны: революции и распад империй. Капиталистический мир в 1920-е гг. США и страны Европы.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Социальные последствия Первой мировой войны. Формирование массового общества. Демократизация общественной жизни.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леворадикальных сил — коммунистических партий. Активизация праворадикальных сил —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</w:t>
      </w:r>
    </w:p>
    <w:p w14:paraId="7E707644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Развитие международных отношений в 1920-е гг.  Эра пацифизма 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Дауэса и перемещение экономического центра капиталистического мира в США. Эпоха зрелого индустриального общества. </w:t>
      </w:r>
    </w:p>
    <w:p w14:paraId="28930D15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Мировой экономический кризис 1929-1933 гг. Пути выхода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. Причины экономического кризиса 1929—1933 гг. и его масштабы. Великая депрессия: социально-психологические последствия мирового экономического кризиса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— социальные реформы и государственное регулирование Тоталитарный и авторитарный режимы, главные черты и особенности. Причины наступления тоталитаризма и авторитаризма в 20—30-е гг. XX в.</w:t>
      </w:r>
    </w:p>
    <w:p w14:paraId="059DED02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США: «новый курс» Рузвельта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.Особенности экономического кризиса в США. Кризис традиционного либерализма. Ф. Рузвельт — политик новой индустриальной эпохи. «Новый курс» 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14:paraId="0737942C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Демократические страны Европы в 1930-е гг. Великобритания, Франция.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Особенности экономического кризиса 1929—1933 гг. в Великобритании и Франции. Британская и французская модели борьбы с экономическим кризисом и социальными проблемами. Внешняя политика Великобритании в 1930-е гг. Народный фронт (1936—1939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14:paraId="084294F5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Тоталитарные режимы в 1930-е гг. Италия, Германия, Испания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. 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Италия в 1920—1930-е гг. Политические и социально-экономические предпосылки утверждения тоталитарной диктатуры фашистской партии. [Б. Муссолини.] Особенности итальянского фашизма.</w:t>
      </w:r>
    </w:p>
    <w:p w14:paraId="7BEF2AC4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14:paraId="309C53B2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Испания 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(1936—1939 гг.). Предпосылки образования военно-авторитарной диктатуры. [Франко.] Особенности испанского фашизма.</w:t>
      </w:r>
    </w:p>
    <w:p w14:paraId="7737DC22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Восток в первой половине ХХ в. Латинская Америка в первой половине ХХ в.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Географические и политические параметры понятия «Восток». 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14:paraId="46C798AB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 Латинской Америки. </w:t>
      </w:r>
    </w:p>
    <w:p w14:paraId="580E8ECB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Культура и искусство первой половины ХХ в.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Революция в естествознании и новая картина мироздания в начале XX в. Кризис рационализма, интерес к проблемам бессознательного и иррационального. Новая художественная система — от модернизма и авангардизма начала XX в. до постмодернизма конца XX — начала XXI в.</w:t>
      </w:r>
    </w:p>
    <w:p w14:paraId="2F1CFE40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Новые идеи и направления в художественной культуре в начале XX в. Стиль модерн (художественные направления — импрессионизм, постимпрессионизм, символизм и др.). Авангард (художественные направления — абстракционизм, футуризм, сюрреализм, дадаизм и др.). Архитектура стиля модерн. Конструктивизм и функционализм в архитектуре.</w:t>
      </w:r>
    </w:p>
    <w:p w14:paraId="1F280BB8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Символизм в музыке, в литературе, в изобразительном искусстве.  Литература критического реализма. Новая драматургия в начале века. Литература «потерянного поколения». Литература авангарда</w:t>
      </w:r>
    </w:p>
    <w:p w14:paraId="3A0FB7ED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Кинематограф в начале XX в. как новый вид массового искусства. Эмиграция научной и культурной элиты. Нью-Йорк —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14:paraId="76F2BC27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Международные отношения в 1930-е гг.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— Рим — Токио (1937 г.), Мюнхенский сговор (1938 г.). Советско-германские договоры (1939 г.) и секретные соглашения к ним. Провал идеи коллективной безопасности.</w:t>
      </w:r>
    </w:p>
    <w:p w14:paraId="2A18BF81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Вторая мировая война 1939-1945 гг.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Причины и характер Второй мировой войны (1939—1945 гг.). Периодизация, фронты, участники. Начало войны. Основные военные операции в 1939— июне 1941 г. 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— 1944 гг.</w:t>
      </w:r>
    </w:p>
    <w:p w14:paraId="4CF5AA9E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Нацистский «новый порядок» в оккупированных странах. Геноцид. Движение Сопротивления и его герои.</w:t>
      </w:r>
    </w:p>
    <w:p w14:paraId="1E50F61C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Создание антигитлеровской коалиции и ее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 </w:t>
      </w:r>
    </w:p>
    <w:p w14:paraId="0F2E5625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Завершающий период Второй мировой войны. Особенности заключительного этапа Второй мировой войны (1944—1945 гг.). Освобождение Европы от фашизма. Капитуляция Германии. Военные действия на Тихом океане (1944 г.) и разгром Квантунской армии (август 1945 г.). Капитуляция Японии. Итоги Второй мировой войны. Роль СССР в победе над фашизмом. </w:t>
      </w:r>
    </w:p>
    <w:p w14:paraId="11B1FB55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Послевоенная карта Европы и геополитическая ситуация в мире во второй половине 1940-х гг. Утверждение решающей роли двух сверхдержав СССР и США. Сепаратный договор с Японией. Образование ООН. Устав ООН. Нюрнбергский (1945—1946 гг.) процесс над главными военными преступниками. Преступления против человечности. </w:t>
      </w:r>
    </w:p>
    <w:p w14:paraId="4B9E18B6">
      <w:pPr>
        <w:suppressAutoHyphens/>
        <w:spacing w:after="0" w:line="360" w:lineRule="auto"/>
        <w:ind w:firstLine="567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РАЗДЕЛ II. НОВЕЙШАЯ ИСТОРИЯ. ВТОРАЯ ПОЛОВИНА XX  - НАЧАЛО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ar-SA"/>
        </w:rPr>
        <w:t>XXI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 В. </w:t>
      </w:r>
    </w:p>
    <w:p w14:paraId="1516EE68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Послевоенное мирное урегулирование. Начало «холодной войны».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Предпосылки превращения послевоенного мира в двухполюсный (биполярный). Причины и главные черты «холодной войны».</w:t>
      </w:r>
    </w:p>
    <w:p w14:paraId="73655097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</w:t>
      </w:r>
    </w:p>
    <w:p w14:paraId="7DA25EA6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Завершение эпохи индустриального общества 1945-1970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. 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1945—1970-е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14:paraId="72491581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Кризисы 1970-1980-х гг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. Становление информационного общества .Причины экономического кризиса 1974—1975 гг. и 1980— 1982 гг. Новый этап научно-технической революции. Предпосылки перехода к постиндустриальному(информационному)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1970—1990-е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— начале XXI в. в условиях глобализации и соперничества трех центров современной мировой экономики.</w:t>
      </w:r>
    </w:p>
    <w:p w14:paraId="44060246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Политическое развитие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. 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XX — начале XXI в.</w:t>
      </w:r>
    </w:p>
    <w:p w14:paraId="548A116F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Гражданское общество. Социальные движения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Причины появления новых социальных движений и расширения влияния гражданского общества во второй половине XX —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 культурные связи, группы взаимопомощи и др. Процесс формирования гражданского общества и отражение в нем противоречий перехода к постиндустриальному обществу. Новые социальные движения как движения гражданских инициатив. Правовое государство и гражданское общество. Современное общество, его противоречия.</w:t>
      </w:r>
    </w:p>
    <w:p w14:paraId="777936F5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США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. Предпосылки превращения США в центр мировой политики после окончания Второй мировой войны. Принципы внутренней и внешней политики США в 1945—1990-е гг. Отражение в политической истории США общих тенденций развития ведущих стран Запада. Демократы и республиканцы у власти. США — сверхдержава в конце XX — начале XXI в. </w:t>
      </w:r>
    </w:p>
    <w:p w14:paraId="7C353A34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Великобритания.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«Политический маятник» 1950—1990-х гг.: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Приоритеты внешней политики Великобритании. </w:t>
      </w:r>
    </w:p>
    <w:p w14:paraId="45497D36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Франция.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в начале 1980-х гг. Практика сосуществования левых и правых сил у власти — опыт Ф. Миттерана и Ж. Ширака. Внешняя политика Франции. Париж — инициатор европейской интеграции. </w:t>
      </w:r>
    </w:p>
    <w:p w14:paraId="67343E93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Италия.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 </w:t>
      </w:r>
    </w:p>
    <w:p w14:paraId="647A9063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Германия:раскол и объединение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. Три периода истории Германии во второй половине XX в.: оккупационный режим (1945—1949 гг.), сосуществование ФРГ и ГДР (1949—1990-е гг.), объединенная Германия (с 1990 г.—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 Падение Берлинской стены. Объединение Германии. Социально-экономические и политические проблемы объединенной Германии. </w:t>
      </w:r>
    </w:p>
    <w:p w14:paraId="6C15C3EA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Преобразование и революции в странах Восточной Европы. 1945-2007 гг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.. 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системы.</w:t>
      </w:r>
    </w:p>
    <w:p w14:paraId="12C18E56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Германии, в Польше и Венгрии, в Чехословакии. Революции 1989—1990-х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XX—XXI вв.</w:t>
      </w:r>
    </w:p>
    <w:p w14:paraId="0A2E1A1D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Латинская Америка во второй половине ХХ 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.. Особенности индустриализации и ее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— тенденция в конце XX — начале XXI в.</w:t>
      </w:r>
    </w:p>
    <w:p w14:paraId="45AF07A8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Страны Азии и Африки в современном мире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. Деколонизация. 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1970—1990-е гг. Основные мо: 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14:paraId="226ECA4B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Япония. 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</w:p>
    <w:p w14:paraId="42678595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Китай. Гражданская война (1946—1949 гг.) и провозглашение КНР. Восстановление национальной экономики в 1949—1957 гг. «Большой скачок» и его результаты. Мао Цзэдун. Культурная революция 1966—1976 гг. Начало реформ в Китае в 1978 г. Ден Сяопин. Особенности китайской модели реформирования экономики в конце XX в.</w:t>
      </w:r>
    </w:p>
    <w:p w14:paraId="2893EC92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Индия. Пути реформирования индийского общества во второй половине XX в. Внешняя политика Индии, ее роль в современном мире.</w:t>
      </w:r>
    </w:p>
    <w:p w14:paraId="12CE99E0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Международные отношения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. Карибский кризис (1962 г.)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— начале XXI в. </w:t>
      </w:r>
    </w:p>
    <w:p w14:paraId="44F23175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Культура во второй половины ХХ – начала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ar-SA"/>
        </w:rPr>
        <w:t>XXI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14:paraId="5AC9FEBA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Новые философские направления: от экзистенциализма до постмодернизма. Осмысление проблем информационного общества.</w:t>
      </w:r>
    </w:p>
    <w:p w14:paraId="22A5B765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Литература второй половины XX в. Антифашистская литература. Философская литература. Литература экзистенциализма, авангарда, магического реализма латиноамериканских писателей, постмодернизма.</w:t>
      </w:r>
    </w:p>
    <w:p w14:paraId="2278BA79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Изобразительное искусство во второй половине XX в. Нью-Йоркская (1945—1960 гг.) и европейская (1945—1960 гг.) художественные школы. Новые художественные направления (поп-арт, гиперреализм, концептуализм и др.). Постмодернизм в архитектуре.</w:t>
      </w:r>
    </w:p>
    <w:p w14:paraId="1643A418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>Кинематограф второй половины XX в. Направления и жанры. США — главный поставщик массовой кинематографической продукции. Музыкально-коммерческая индустрия (шоу-бизнес), рок и поп-музыка. Роль средств массовой информации. Массовая культура и элитарное искусство. Двойственная роль массового искусства.</w:t>
      </w:r>
    </w:p>
    <w:p w14:paraId="501CCEAB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Глобализация в конце ХХ – начале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ar-SA"/>
        </w:rPr>
        <w:t>XXI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в Предпосылки глобализации и ее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14:paraId="0532BE05">
      <w:pPr>
        <w:suppressAutoHyphens/>
        <w:spacing w:after="0" w:line="360" w:lineRule="auto"/>
        <w:ind w:firstLine="567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Заключение.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ar-SA"/>
        </w:rPr>
        <w:t xml:space="preserve"> Глобальные проблемы современности. Проблемы сохранения мира. Проблема преодоления отсталости и модернизации. Экологические проблемы. Демографические проблемы. Проблемы глобализации.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ar-SA"/>
        </w:rPr>
        <w:tab/>
      </w:r>
    </w:p>
    <w:p w14:paraId="3F8F6543">
      <w:pPr>
        <w:suppressAutoHyphens/>
        <w:spacing w:after="0" w:line="100" w:lineRule="atLeast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Содержание курса (История  России в 20 – начале  21 вв)</w:t>
      </w:r>
    </w:p>
    <w:p w14:paraId="3B26B3B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Тема 1 Россия на рубеже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XIX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XX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 вв.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Особенности промышленного и аграрного развития России на рубеже XIX–XX вв. Политика модернизации «сверху». Государственный капитализм. Формирование монополий. Иностранный капитал в России. С. Ю. Витте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. Социально-экономическое положение в крае на рубеже XIX–XX вв. Развитие Елецкого уезда.</w:t>
      </w:r>
    </w:p>
    <w:p w14:paraId="24CAAB7A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Обострение социальных и политических противоречий в условиях форсированной модернизации. Аграрный вопрос. Рабочее движение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.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«Полицейский социализм».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Активизация нелегальной политической деятельности. Революционные партии, их программы. Русско-японская война 1904–1905 гг., ее влияние на российское общество.</w:t>
      </w:r>
    </w:p>
    <w:p w14:paraId="7D5A4249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Революция 1905–1907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Государственной Думы. Избирательный закон 1907 г. Новые политические течения и партии. Оформление либеральных партий. Монархическое и черносотенное движения. Тактика революционных партий в условиях формирования парламентской системы.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Образование политических организаций на территории нашего края.</w:t>
      </w:r>
    </w:p>
    <w:p w14:paraId="75326A0C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Политическая программа П. А. Столыпина. Аграрная реформа. Переселенческая политика. Промышленный подъем 1910-х гг.</w:t>
      </w:r>
    </w:p>
    <w:p w14:paraId="3F6B7ADC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Россия в системе военно-политических союзов начала ХХ в. Международный кризис 1914 г. и вступление России в Первую мировую войну. Основные этапы и итоги военных действий на восточном фронте в 1914–1917 гг. Нарастание социально-экономических и политических противоречий. Угроза национальной катастрофы.</w:t>
      </w:r>
    </w:p>
    <w:p w14:paraId="2F7D09DB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Демократизация культуры. Создание бессословной народной школы. Открытие новых университетов. Женское образование. Литература и периодическая печать. Библиотечное дело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Музеи. Научные открытия российских ученных. Д. И. Менделеев. И. М. Сеченов. И. И. Мечников. И. П. Павлов. С. М. Соловьев.</w:t>
      </w:r>
    </w:p>
    <w:p w14:paraId="0F4584CE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К. С. Станиславский. Усиление взаимосвязи российской и мировой культуры на рубеже XIX–XX вв. 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Культурная жизнь родной  земли. Знаменитые земляки. Деятели науки и культуры первой половины XX в. Земляки на фронтах I мировой войны.</w:t>
      </w:r>
    </w:p>
    <w:p w14:paraId="0F604D8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Тема 2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Великая российская революция. 1917 -1921 гг. 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Назревание революционного кризиса в Российской империи. Революция 1917 г. Падение монархии. Временное правительство и Советы.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Липецкий край в годы революций. Участие жителей нашего края в революционных событиях на местах.</w:t>
      </w:r>
    </w:p>
    <w:p w14:paraId="345122C3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Внешняя и внутренняя политика Временного правительства. А. Ф. Керенский. Кризис власти. Разложение армии. Выступление генерала Л. Г. Корнилова. Положение на национальных окраинах. Начало распада российской государственности.</w:t>
      </w:r>
    </w:p>
    <w:p w14:paraId="70068CFC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Провозглашение советской власти в октябре 1917 г. II Всероссийский съезд Советов и его декреты. Становление советской системы управления. Учредительное собрание и его роспуск.  Отделение церкви от государства. Восстановление патриаршества.</w:t>
      </w:r>
    </w:p>
    <w:p w14:paraId="48967A80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Выход России из Первой мировой войны. Брестский мир и его последствия. Установление однопартийной диктатуры. Конституция 1918 г.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Образование РСФСР. Социально-экономическая политика советского государства.</w:t>
      </w:r>
    </w:p>
    <w:p w14:paraId="393E6517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Гражданская война и военная интервенция: причины, основные этапы. «Военный коммунизм». Создание Красной Армии. С. С. Каменев. М. В. Фрунзе. С. М. Буденный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Белое движение. А. В. Колчак. А. И. Деникин. П. Н. Врангель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«Белый» и «красный» террор. Крестьянство в годы гражданской войны. Н. И. Махно. Война с Польшей. Итоги Гражданской войны.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Гражданская война на территории нашего края.</w:t>
      </w:r>
    </w:p>
    <w:p w14:paraId="4BC6A0A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</w:pPr>
    </w:p>
    <w:p w14:paraId="7D7D8DB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Тема 3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СССР на путях строительства нового общества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Социально-экономический и политический кризис 1920–1921 гг. Крестьянские выступления. Восстание в Кронштадте. Голод 1921 г.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Х съезд РКП (б). Переход к политике НЭПа.  План ГОЭЛРО и начало восстановления экономики. Политика большевиков в области национально-государственного строительства. Образование СССР. Конституция СССР 1924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г.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Итоги и противоречия НЭПа. Борьба за власть в партии большевиков. Дискуссии о путях построения социализма. И. В. Сталин. Л. Д. Троцкий. Г. Е. Зиновьев. Н. И. Бухарин. Свертывание НЭПа.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Липецкий край в 20-е годы XX в.</w:t>
      </w:r>
    </w:p>
    <w:p w14:paraId="7E4532CC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Внешняя политика Советского государства в 1920-е гг. Конференция в Генуе. Раппальский договор с Германией. Полоса признания СССР. Поддержка СССР революционных и национально-освободительных движений.  Деятельность Коминтерна.</w:t>
      </w:r>
    </w:p>
    <w:p w14:paraId="0758CD94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Многообразие культурной жизни в 1920-х гг.</w:t>
      </w:r>
    </w:p>
    <w:p w14:paraId="5BA3AAE1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Советская модель модернизации. Индустриализация. Интенсивный рост промышленного потенциала страны. Создание оборонной промышленности. Социалистическое соревнование.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Индустриализация на территории Липецкого края. Строительство Новолипецкого металлургического завода.</w:t>
      </w:r>
    </w:p>
    <w:p w14:paraId="6CD92C4A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Коллективизация сельского хозяйства: цели, методы, результаты. Формирование централизованной (командной) системы управления экономикой.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Особенности коллективизации на территории Липецкого края.</w:t>
      </w:r>
    </w:p>
    <w:p w14:paraId="73DA01DA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Власть партийно-государственного аппарата. Формирование культа личности И. В. Сталина. Массовые репрессии. Итоги экономического, социального и политического развития страны к концу 1930-х – началу 1940-х гг. Конституция 1936 г.</w:t>
      </w:r>
    </w:p>
    <w:p w14:paraId="5A3994E2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СССР в системе международных отношений в 1930-х гг. Вступление СССР в Лигу наций. Попытки создания системы коллективной безопасности в Европе. Мюнхенский договор и позиция СССР. Советско-германский пакт о ненападении. Внешняя политика СССР в 1939–1941 гг. Расширение территории СССР.</w:t>
      </w:r>
    </w:p>
    <w:p w14:paraId="1325A02A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Коренные изменения в духовной жизни общества. Ликвидация неграмотности в СССР. Развитие системы образования.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Культурная жизнь Липецкой земли в 20-30 гг.</w:t>
      </w:r>
    </w:p>
    <w:p w14:paraId="5F46444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Тема 4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Великая Отечественная война. 1941–1945 гг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СССР накануне Великой Отечественной войны. Мероприятия по укреплению обороноспособности страны.</w:t>
      </w:r>
    </w:p>
    <w:p w14:paraId="044F0786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Нападение Германии и ее союзников на СССР. Оборонительные сражения. Провал плана «молниеносной» войны.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Военные действия на территории края в период Великой Отечественной войны. Елецкая операция – начало контрнаступления советских войск.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Вклад Советского Союза в освобождение Европы.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Берлинская операция. Участие СССР в военных действиях против Японии. Советские полководцы. Г. К. Жуков. А. М. Василевский. И. С. Конев. К. К. Рокоссовский.</w:t>
      </w:r>
    </w:p>
    <w:p w14:paraId="312CC5F7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Советский тыл в годы войны. Эвакуация промышленности. Создание промышленной базы на Востоке. Политика оккупантов на захваченной территории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Геноцид. Партизанское движение. Советское искусство в годы войны: вклад в победу. Церковь в годы войны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Великий подвиг народа в Отечественной войне.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Земляки на фронтах Великой Отечественной войны.</w:t>
      </w:r>
    </w:p>
    <w:p w14:paraId="53333DED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СССР в антигитлеровской коалиции. Ленд-лиз. Проблема второго фронта. Конференции в Тегеране, Ялте, Потсдаме и их решения. Итоги Великой Отечественной войны. Цена Победы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Роль СССР во Второй мировой войне.</w:t>
      </w:r>
    </w:p>
    <w:p w14:paraId="683A4A1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5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СССР в 1945 – 1953 гг.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Послевоенное восстановление хозяйства. Состояние экономики страны после окончания войны. Экономические дискуссии 1945-1946 гг. Восстановление и развитие промышленности. Трудности и проблемы сельского хозяйства. Жизнь и быт людей.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Восстановление и развитие промышленности и сельского хозяйства в послевоенные годы на территории Липецкого края.</w:t>
      </w:r>
    </w:p>
    <w:p w14:paraId="7CD8FAA7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Политическое развитие страны. «Демократический импульс» войны. Изменения в структурах власти. Система ГУЛАГа в послевоенные годы. Национальная политика. Правящая партия и общественные организации в послевоенные годы.</w:t>
      </w:r>
    </w:p>
    <w:p w14:paraId="7FDA78C2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Идеология и культура. Идеологические кампании 40-х гг. Эволюция официальной идеологии. Образование. Противоречия в развитии литературы, театра, кино, музыки. Научные дискуссии.</w:t>
      </w:r>
    </w:p>
    <w:p w14:paraId="518BC58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Особенности жизни и быта населения края в послевоенный период.</w:t>
      </w:r>
    </w:p>
    <w:p w14:paraId="16D7FE0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Внешняя политика. СССР в системе послевоенных международных отношений. Формирование двух военно-политических блоков государств. Начало «холодной войны». Роль СССР в установлении коммунистических режимов в странах Восточной Европы и Азии. СССР в Корейской войне</w:t>
      </w:r>
    </w:p>
    <w:p w14:paraId="48ABCFD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Тема 6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СССР в 1953– середине 60-х гг.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Борьба за власть после смерти И. В. Сталина. Г. М. Маленков. Л. П. Берия. Н. С. Хрущев. Курс на десталинизацию и попытки реформирования  политической  системы. Начало реабилитации жертв репрессий 1930-х – 1950-х гг. «Оттепель». XX съезд КПСС. Разоблачение «культа личности» И. В. Сталина. Принятие новой программы КПСС и «курс на построение коммунизма в СССР». Курс на ускорение научно-технического развития. Реорганизация системы управления экономикой. Трудности в снабжении населения продовольствием. Освоение целины.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Образование Липецкой области.</w:t>
      </w:r>
    </w:p>
    <w:p w14:paraId="29DFCFE9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Организации Варшавского договора. Венгерский кризис 1956 г. Советский Союз и страны, освободившиеся от колониальной зависимости. Карибский кризис 1962 г. и его международные последствия.</w:t>
      </w:r>
    </w:p>
    <w:p w14:paraId="266A8469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Достижения советского образования, развитие науки и техники. Атомная энергетика. Отечественная космонавтика. И. В. Курчатов. С. П. Королев. Ю. А. Гагарин. Духовная жизнь периода «оттепели». Художественные журналы, театр, киноискусство и их роль в общественной жизни.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Знаменитые земляки. Деятели науки и культуры первой половины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XX в.</w:t>
      </w:r>
    </w:p>
    <w:p w14:paraId="3A51921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7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СССР в середине 1960-х – середине 1980-х гг.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Замедление темпов экономического развития и эффективности общественного производства. Отстранение Н. С. Хрущева от власти. Л. И. Брежнев. Экономические реформы середины 1960-х гг.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Ориентация на развитие топливно-энергетического комплекса.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«Застой» в экономическом развитии. Снижение темпов научно-технического прогресса.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Ухудшение положения в сельском хозяйстве. «Теневая экономика» и коррупция. Обострение демографической ситуации.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Развитие экономики Липецкой области в 60 -80 гг.</w:t>
      </w:r>
    </w:p>
    <w:p w14:paraId="2E32D0C2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Усиление консервативных тенденций в политической системе. Концепция «развитого социализма». Конституция 1977 г.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Кризис советской системы и попытки повышения ее эффективности. Ю. В. Андропов. Оппозиционные настроения в обществе. Развитие диссидентского и правозащитного движения. А. Д. Сахаров. А. И. Солженицын.</w:t>
      </w:r>
    </w:p>
    <w:p w14:paraId="482F42BF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Советское руководство и «пражская весна» 1968 г. Обострение советско-китайских отношений. Достижение военно-стратегического паритета с США. Разрядка и причины ее срыва. Совещание по безопасности и сотрудничеству в Европе. Афганская война.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Наши земляки в Афганской войне.</w:t>
      </w:r>
    </w:p>
    <w:p w14:paraId="71552C52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 советского образования, науки и техники, культуры и спорта.</w:t>
      </w:r>
    </w:p>
    <w:p w14:paraId="4DB2AF2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Тема 8 П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ерестройка в СССР (1985–1991).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Переход к политике перестройки. М. С. Горбачев. Курс на «ускорение». Поиск путей реформирования экономики. Зарождение фермерства. Кооперативное движение. Провал антиалкогольной кампании, жилищной и продовольственной программ.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Социально-экономическое развитие края в эпоху «перестройки».</w:t>
      </w:r>
    </w:p>
    <w:p w14:paraId="4850B15E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Демократизация политической жизни. Гласность. Реформа политической системы страны. Съезды народных депутатов СССР, РСФСР.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Введение поста Президента СССР. Начало формирования новых политических партий и общественно-политических движений. Потеря КПСС руководящей роли в развитии общества. Обострение межнациональных противоречий.</w:t>
      </w:r>
    </w:p>
    <w:p w14:paraId="30311628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«Новое политическое мышление» и смена курса советской дипломатии. Вывод войск из Афганистана. Политика разоружения. Роспуск СЭВ и ОВД.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Завершение «холодной войны».</w:t>
      </w:r>
    </w:p>
    <w:p w14:paraId="04AC7779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9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Россия в конце ХХ–начале XXI вв.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Августовские события 1991г. Распад СССР. Провозглашение суверенитета Российской Федерации. Б. Н. Ельцин. Переход к рыночной экономике. Экономические реформы 1992–1993 гг. Приватизация. Дефолт 1998 г. Российское общество в условиях реформ.</w:t>
      </w:r>
    </w:p>
    <w:p w14:paraId="3961DE0C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События октября 1993 г. Ликвидация системы Советов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Принятие Конституции Российской Федерации. Изменения в системе государственного управления и местного самоуправления. Политические партии и движения. Современные межнациональные отношения. Чеченский конфликт и его влияние на общественно-политическую жизнь страны. 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Общественно-политические изменения в Липецкой области в 90- годы.</w:t>
      </w:r>
    </w:p>
    <w:p w14:paraId="57163286">
      <w:pPr>
        <w:spacing w:after="0" w:line="240" w:lineRule="auto"/>
        <w:ind w:firstLine="70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Тема 10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Россия вначале XXI в. 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В. В. Путин. Курс на укрепление государственности, экономический подъем и социальную стабильность. Политические реформы. Обеспечение гражданского согласия и единства общества. Новые государственные символы России. Экономические реформы. Экономика и социальная сфера страны вначале XXI в.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в мировом сообществе. Приоритеты внешней политики Российской Федерации на рубеже ХХ–XXI веков. Россия в СНГ. Российско-американские отношения. Россия и Европейский Союз. Культурная жизнь современной России.</w:t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Интеграция России в мировое культурно-информационное пространство. Новые течения в искусстве.</w:t>
      </w:r>
    </w:p>
    <w:p w14:paraId="0F84A9D1">
      <w:pPr>
        <w:spacing w:after="0" w:line="240" w:lineRule="auto"/>
        <w:ind w:firstLine="70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D7A85AF">
      <w:pPr>
        <w:suppressAutoHyphens/>
        <w:spacing w:after="0" w:line="100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 w14:paraId="6A31A9D7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 w14:paraId="4F470901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Календарно – тематическое  планирование  (Новейшая  история)</w:t>
      </w:r>
    </w:p>
    <w:p w14:paraId="7EACDE47">
      <w:pPr>
        <w:tabs>
          <w:tab w:val="left" w:pos="1335"/>
        </w:tabs>
        <w:suppressAutoHyphens/>
        <w:spacing w:after="0" w:line="100" w:lineRule="atLeas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tbl>
      <w:tblPr>
        <w:tblStyle w:val="3"/>
        <w:tblW w:w="981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622"/>
        <w:gridCol w:w="1276"/>
        <w:gridCol w:w="1134"/>
        <w:gridCol w:w="1276"/>
      </w:tblGrid>
      <w:tr w14:paraId="5351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44D4A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№</w:t>
            </w:r>
          </w:p>
          <w:p w14:paraId="66D7712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DD39D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Название разделов, тем уроков.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B917D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Кол-во.</w:t>
            </w:r>
          </w:p>
          <w:p w14:paraId="60413E8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часов.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FBBB6">
            <w:pPr>
              <w:suppressAutoHyphens/>
              <w:spacing w:after="0" w:line="100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Дата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0CB2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14:paraId="0D5D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7ABA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C5FC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CA13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334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план.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FCA5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факт.</w:t>
            </w:r>
          </w:p>
        </w:tc>
      </w:tr>
      <w:tr w14:paraId="7D04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001C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  <w:p w14:paraId="5BA9EDA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4A4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>. Новейшая история. Первая половина ХХ в.</w:t>
            </w:r>
          </w:p>
          <w:p w14:paraId="43BB439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0816F20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Индустриальное общество в начале ХХ в.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338D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5D8527C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679E243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EBE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01A2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4DFE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182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  <w:p w14:paraId="68C8F4B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92D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Политическое развитие в начале ХХ в.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2AEE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7C5F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F1B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0C34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11CF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</w:t>
            </w:r>
          </w:p>
          <w:p w14:paraId="366255D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49F2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«Новый империализм». Происхождение Первой мировой войны.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D82C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F35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4E7A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1968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5FF0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4</w:t>
            </w:r>
          </w:p>
          <w:p w14:paraId="56CE12C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2BC7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Первая мировая война. 1914- 1918 гг.</w:t>
            </w:r>
          </w:p>
          <w:p w14:paraId="59ABFA3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Версальско- Вашингтонская система.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5B1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CC05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061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62C1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0BF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</w:t>
            </w:r>
          </w:p>
          <w:p w14:paraId="4FB001B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EBB3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Последствия войны: революция и распад империй.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840A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9F14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7E06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3DB0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16F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067EBD3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C014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Капиталистический мир в 1920-е гг. США и страны Европы.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578F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8A3B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6C34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0B80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371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4772C8A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B7F2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Мировой Экономический кризис 1929-1933 гг.Пути выхода. США: «новый курс» Ф. Рузвельта.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81F1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B031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6334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00F6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97A8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8</w:t>
            </w:r>
          </w:p>
          <w:p w14:paraId="62A6A8D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BB9C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Демократические страны Европы в 1930- е гг. Великобритания, Франция.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50E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5E3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BD7F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32AE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AC7A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</w:t>
            </w:r>
          </w:p>
          <w:p w14:paraId="770F470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3001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Тоталитарные режимы в 1930-е гг. Италия, Германия,</w:t>
            </w:r>
          </w:p>
          <w:p w14:paraId="0CE45EF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Испания.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56F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D342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A06E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630E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2E7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10</w:t>
            </w:r>
          </w:p>
          <w:p w14:paraId="4F6E466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FDA5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Латинская Америка в первой половине ХХ в. Восток в первой половине ХХ в.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0032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2E11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7158CA2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604E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287B085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2908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E64A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20D0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Культура и искусство первой половины ХХ в.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F023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F8E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6512581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8ED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21CBE83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721A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2B89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8886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Вторая мировая война. 1939- 1945 гг.Международные отношения в 1930-е гг.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19DB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43F4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02C4A0F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AE79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324D1CA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2AB2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26A70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F00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Контрольная работа «Новейшая история. Первая половина ХХ века»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F006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C01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3C47A3F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2A53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57386AA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0FF2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0592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61523FE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2902BE7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59C8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>. Новейшая история. Вторая половина ХХ – начало ХХ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 xml:space="preserve"> в.</w:t>
            </w:r>
          </w:p>
          <w:p w14:paraId="73A13FC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Послевоенное мирное урегулирование. Начало «холодной войны»</w:t>
            </w:r>
          </w:p>
          <w:p w14:paraId="6A340C8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795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534DE5E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181D15B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  <w:p w14:paraId="050303D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6FB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03D21E4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819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00C5AAB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1828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EE7E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47D4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Завершение эпохи индустриального общества. 1945- 1970 гг.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0A18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65E5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6C89352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3003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001D9A2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48E6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83C4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5A31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Кризисы 1970- 1980-х гг. Становление информационного общества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89A2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0A503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4B33EC3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064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7E0566F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4656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9532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0183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Политическое развитие. Гражданское общество. Социальные движения.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AFD9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6EED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6D996D4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FCF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1160540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2C99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7E16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25CA4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Соединенные Штаты Америки .Великобритания.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C40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E65F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2455A7B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13D60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2188FD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7B919F2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85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071CCB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7FBCEDE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0C0F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38B8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2EE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Франция. Италия.</w:t>
            </w:r>
          </w:p>
          <w:p w14:paraId="7D1C7BF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DD80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BCEF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3CED2A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2251E24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3C7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1ECA53C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6C12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83649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76BC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Германия: раскол и объединение. Преобразование и революции в странах Восточной Европы. 1945- 2013гг.</w:t>
            </w:r>
          </w:p>
          <w:p w14:paraId="4D32BBE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A432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09D8B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9EDC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258E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B41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E721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Латинская Америка во второй половине ХХ- начала ХХ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в. Страны Азии и Африки в современном мире.</w:t>
            </w:r>
          </w:p>
          <w:p w14:paraId="22B59EF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1FC85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7C84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9339D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7377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1E71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5F52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Международные отношения. Глобализация в конце ХХ- начале ХХ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в.</w:t>
            </w:r>
          </w:p>
          <w:p w14:paraId="67962F50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60B6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12B1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4C0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5E57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FBFB7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C5DA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Культура второй половины ХХ- начала ХХ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в.</w:t>
            </w:r>
          </w:p>
          <w:p w14:paraId="1E48BD0F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9818E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E921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FCCB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246F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36C5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E168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Контрольная работа « Новейшая история. Вторая половина ХХ- начало ХХ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в.»</w:t>
            </w:r>
          </w:p>
          <w:p w14:paraId="37BD2942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B19C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41849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BC87">
            <w:pPr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6C39515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5D63E91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 w14:paraId="46CAA5D0">
      <w:pPr>
        <w:tabs>
          <w:tab w:val="left" w:pos="2190"/>
          <w:tab w:val="center" w:pos="7645"/>
        </w:tabs>
        <w:spacing w:after="200" w:line="276" w:lineRule="auto"/>
        <w:ind w:left="720"/>
        <w:contextualSpacing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Календарно  - тематическое   планирование  ( История  России)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</w:p>
    <w:tbl>
      <w:tblPr>
        <w:tblStyle w:val="3"/>
        <w:tblW w:w="9791" w:type="dxa"/>
        <w:tblInd w:w="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572"/>
        <w:gridCol w:w="1276"/>
        <w:gridCol w:w="1134"/>
        <w:gridCol w:w="1276"/>
      </w:tblGrid>
      <w:tr w14:paraId="7C6C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49E758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№ п</w:t>
            </w:r>
          </w:p>
        </w:tc>
        <w:tc>
          <w:tcPr>
            <w:tcW w:w="5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06DBA7">
            <w:pPr>
              <w:tabs>
                <w:tab w:val="left" w:pos="2880"/>
              </w:tabs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Тема   урока 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0096A5">
            <w:pPr>
              <w:tabs>
                <w:tab w:val="left" w:pos="2880"/>
              </w:tabs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часы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314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11E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дата</w:t>
            </w:r>
          </w:p>
        </w:tc>
      </w:tr>
      <w:tr w14:paraId="6C9C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8CBC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8E36">
            <w:pPr>
              <w:tabs>
                <w:tab w:val="left" w:pos="2880"/>
              </w:tabs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7435">
            <w:pPr>
              <w:tabs>
                <w:tab w:val="left" w:pos="2880"/>
              </w:tabs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42D9C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план.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59B72">
            <w:pPr>
              <w:suppressAutoHyphens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факт.</w:t>
            </w:r>
          </w:p>
        </w:tc>
      </w:tr>
      <w:tr w14:paraId="6464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19555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6962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ИСТОРИЯ В 19 –НАЧАЛЕ 21 ВЕКА.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F587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4E569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9515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5DB2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8CD57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D0BF2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Российское  государство  и общество  в конце  19- начале 21 века. Экономическое развитие  страны.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687B1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03482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30D2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6D02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286C2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0AADD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Общественно –политическое  развитие  России в1894 -1904 гг . Русско- японская война  1904 – 1905 гг.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1E4C0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E5528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82601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3412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A8FC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5800C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Первая  российская  революция .  Реформы  политической  системы .  Экономические  реформы.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DEA3C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9D921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98A08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60E4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D39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86978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Политическая  жизнь в1907- 1914гг .Образование   и наука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3C86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39275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4F34E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618E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7EC11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B368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Культура  Серебряного века . Россия  в Первой  мировой войне 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4825D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EECEE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06A41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409B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F0309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ECF47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Свержение  монархии . Россия  весной- летом  1917 г.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395B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BB8E2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A54BF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5311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FDCAD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4C299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Октябрь 1917 г. Формирование  советской  государственности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582E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E3D74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DA28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481E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C8EA9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33EFC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Начало  Гражданской  войны . На фронтах   Гражданской   войны  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EC22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D74DD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C57F7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1F41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0C648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5BC0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Экономическая  политика  красных  и белых  . Экономический   и  политический  кризис  начала  1920 г .                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3D04A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3A88E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3738E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79EC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C2D2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1F04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Переход  к  нэпу.  Образование  СССР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EA1FA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B7157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3490A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516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1E8FC">
            <w:pPr>
              <w:tabs>
                <w:tab w:val="left" w:pos="240"/>
              </w:tabs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F8557">
            <w:pPr>
              <w:tabs>
                <w:tab w:val="left" w:pos="240"/>
              </w:tabs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Международное  положение  и  внешняя  политика  1920  г. Политическое  развитие   в  1920 г.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4123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  <w:p w14:paraId="1F6E0246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89A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  <w:p w14:paraId="476F516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D06F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  <w:p w14:paraId="16932FD5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1583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C30B">
            <w:pPr>
              <w:tabs>
                <w:tab w:val="left" w:pos="240"/>
              </w:tabs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92C1D">
            <w:pPr>
              <w:tabs>
                <w:tab w:val="left" w:pos="240"/>
              </w:tabs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Духовная   жизнь  СССР  в 1920  г . Социалистическая   индустриализация 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2C644">
            <w:pPr>
              <w:suppressAutoHyphens/>
              <w:spacing w:after="20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3E67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6F2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43F1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2E3FA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D2B0F">
            <w:pPr>
              <w:tabs>
                <w:tab w:val="left" w:pos="180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Коллективизация  сельского  хозяйства  .  Политическая   система   СССР  в 1930 г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71FB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F9AB7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DAABE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1A99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9CF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7CFF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Духовная   жизнь в  1930 г .  Внешняя  политика  СССР в  1930  г 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D93AA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E05F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5029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427C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3ED7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6F9F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СССР  накануне  В О в .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D2CF2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F5383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D967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2FA6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C1258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BD6F7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Начало   В О в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75C8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0E70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620CE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2A67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0018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17 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AB83C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Немецкое  наступление  1942 г .и  предпосылки  коренного  перелома 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613B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151A9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ABF68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2BCC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3EA02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C12E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Советский  тыл  в В О войне 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491A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CF9CD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F671D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6925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B030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19     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202B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Коренной  перелом  в ходе  В  О  войны 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15CC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2A432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89D89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47BA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99D8A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20  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BFBDB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Народы  СССР  в  борьбе  с  немецким  фашизмом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0138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3CBF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602F9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4F31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31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21 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35095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СССР на  завершающем  этапе  Второй  мировой  войны  .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3459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489BB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DB53D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65CF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81EF0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66C2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Восстановление  экономики  .  Политическое  развитие 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185A6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8AB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54C27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7DB3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3C0FC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626B8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Идеология   и  культура  .  Внешняя  политика  .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8693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0CE67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0C89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29C6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2DB1E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3FAE0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Изменения  политической  системы 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5C15D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DC3F3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0EC7D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07AF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77BB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40465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Экономика  СССР  в 1953- 1964 г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62963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51D8D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67199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6F2A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9481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70D26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«Оттепель» в  духовной  жизни  .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79C4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2AD27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92BDC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3506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CC19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E14B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Политика  мирного  сосуществования   успехи  и  процветания 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3C5A7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C5B7A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D3D73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1E15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B058B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A56ED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Консервация  политического  режима  .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0B3F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47947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9AAE2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7322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866CA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918A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Экономика    развитого  социализма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A054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E8AC9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5C77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2E8D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7D64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CAFB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Общественная  жизнь  в  середине  1960 – середине  1980 г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9B9C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09C9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87C71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0723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58BA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9223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Политика  разрядки  ( надежды  и  результаты  ).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64C55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BE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8B6D8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02A1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1D13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0B3A9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Реформы  политической   системы  (цели, этапы, итоги)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38A54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AB473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99B20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6645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7B441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9693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Экономические  реформы  1985 – 1991 г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4FCEF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90634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2BF3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60A8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97FF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B8C00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Политика  гласности   ( достижения  и издержки )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717F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B0633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515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2D7E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79C8B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B6D22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Российская  экономика  на пути к  рынку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57853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2B0EF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836C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4439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932D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87293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Политическая   жизнь 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16B56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9ED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BA0B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35E0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14A0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A1B7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Духовная  жизнь  России 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52D8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F8599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00EDF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79B7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3EE2F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4F93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Строительство  обновлённой   Федерации 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06BA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C5031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B86E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432D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44F21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6A215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Геополитическое  положение  и  внешняя  политика  России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F2B6A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4DE2E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0D8AA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2869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F5D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B43E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Политическое  развитие 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0AF34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7AEF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AD598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6CEC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911F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E0E08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Экономика  России  в  2000 – 2007г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64F6B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90B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A2EAB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7C72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3B478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EAB8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Повседневная  и  духовная  жизнь  общества 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E206A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5DD3D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B814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0B61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AFA2B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3417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 xml:space="preserve">Внешняя  политика  России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175D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A65B9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F8B3E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14:paraId="513D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BFFF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6EA0F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Россия  на  путях  к  инновационному  развитию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E8381">
            <w:pPr>
              <w:suppressAutoHyphens/>
              <w:spacing w:after="0" w:line="360" w:lineRule="auto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F33FC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64640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</w:tbl>
    <w:p w14:paraId="1945BCD8">
      <w:pPr>
        <w:suppressAutoHyphens/>
        <w:spacing w:after="0" w:line="100" w:lineRule="atLeast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C9AE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top"/>
        <w:rPr>
          <w:rFonts w:ascii="Times New Roman" w:hAnsi="Times New Roman" w:eastAsia="Times New Roman" w:cs="Times New Roman"/>
          <w:color w:val="424242"/>
          <w:sz w:val="24"/>
          <w:szCs w:val="24"/>
          <w:lang w:eastAsia="ar-SA"/>
        </w:rPr>
      </w:pPr>
    </w:p>
    <w:p w14:paraId="6B91540A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 w14:paraId="3DF77868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 w14:paraId="62ED406E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 w14:paraId="0F654758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 w14:paraId="0B3F2CA2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40425" cy="8413115"/>
            <wp:effectExtent l="0" t="0" r="3175" b="6985"/>
            <wp:docPr id="4" name="Рисунок 4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2DE4B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p w14:paraId="570B6FB8"/>
    <w:sectPr>
      <w:pgSz w:w="11906" w:h="16838"/>
      <w:pgMar w:top="1134" w:right="1701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C6"/>
    <w:rsid w:val="003A4CDE"/>
    <w:rsid w:val="006823C6"/>
    <w:rsid w:val="3D84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253A-423C-4DDA-A555-98A0CC0E6E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7625</Words>
  <Characters>43467</Characters>
  <Lines>362</Lines>
  <Paragraphs>101</Paragraphs>
  <TotalTime>3</TotalTime>
  <ScaleCrop>false</ScaleCrop>
  <LinksUpToDate>false</LinksUpToDate>
  <CharactersWithSpaces>50991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2023-09-26T11:41:00Z</dcterms:created>
  <dc:creator>Елена</dc:creator>
  <cp:lastModifiedBy>Татьяна</cp:lastModifiedBy>
  <dcterms:modified xsi:type="dcterms:W3CDTF">2024-10-16T11:00:53Z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0922391B123841B684E041F39FC0E530_12</vt:lpwstr>
  </property>
</Properties>
</file>