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748EB"/>
    <w:p w14:paraId="1196BE1D"/>
    <w:p w14:paraId="0610B35D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32805" cy="8363585"/>
            <wp:effectExtent l="0" t="0" r="10795" b="18415"/>
            <wp:docPr id="3" name="Изображение 3" descr="литература 8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итература 8к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8AE495"/>
    <w:p w14:paraId="46A4892E">
      <w:r>
        <w:rPr>
          <w:lang w:eastAsia="ru-RU"/>
        </w:rPr>
        <w:drawing>
          <wp:inline distT="0" distB="0" distL="0" distR="0">
            <wp:extent cx="5940425" cy="8238490"/>
            <wp:effectExtent l="0" t="0" r="3175" b="0"/>
            <wp:docPr id="2" name="Рисунок 2" descr="C:\Users\Наташа\Pictures\2023-09-2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Наташа\Pictures\2023-09-26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A4D7"/>
    <w:p w14:paraId="13D6CB85"/>
    <w:p w14:paraId="406EF589"/>
    <w:p w14:paraId="45612B98">
      <w:pPr>
        <w:ind w:firstLine="3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0F0D794">
      <w:pPr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«Литература» для  учащихся 8 класса составлена на основе: </w:t>
      </w:r>
    </w:p>
    <w:p w14:paraId="5EE80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результатам освоения ФГОС ООО;</w:t>
      </w:r>
    </w:p>
    <w:p w14:paraId="0CE8E6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 программы курса «Литература»  для 8 класса   общеобразовательных организаций авторов: Коровина В.Я., Журавлев В.П., Коровин В.И., Беляева Н.В.; М. «Просвещение», 2020г</w:t>
      </w:r>
    </w:p>
    <w:p w14:paraId="151F84F6">
      <w:pPr>
        <w:spacing w:line="264" w:lineRule="atLeast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333333"/>
        </w:rPr>
        <w:t>УЧЕБНОГО ПРЕДМЕТА «ЛИТЕРАТУРА»</w:t>
      </w:r>
    </w:p>
    <w:p w14:paraId="1F508BBA">
      <w:pPr>
        <w:spacing w:line="264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B9566D8">
      <w:pPr>
        <w:spacing w:line="264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92B5197">
      <w:pPr>
        <w:spacing w:line="264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3518EC2">
      <w:pPr>
        <w:spacing w:line="264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не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без учёта преемственности с учебным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"литературное чтение" на уровне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межпредметных связей с русским языком, учебным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"История" и учебными предметами предметной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"Искусство", что спо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собствует развитию речи, историзма мышления,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художественного вкуса, формированию эсте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тического отношения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 и его воплощения в творческих работах раз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жанров. </w:t>
      </w:r>
    </w:p>
    <w:p w14:paraId="2E50694D">
      <w:pPr>
        <w:spacing w:line="264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фольклора до новейшей русской литературы) и представлены разделы, касающиеся отече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ственной и зарубежной литературы. Основные виды деятельности обучающихся перечислены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изучении каждой монографической или обзорной темы и направлены на достижение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планируемых результатов обучения</w:t>
      </w:r>
    </w:p>
    <w:p w14:paraId="07A6CEEC">
      <w:pPr>
        <w:tabs>
          <w:tab w:val="left" w:pos="3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изучение программного материала отводится 68  часов в год (2 часа в неделю, 34 недели)</w:t>
      </w:r>
    </w:p>
    <w:p w14:paraId="720C614C">
      <w:pPr>
        <w:tabs>
          <w:tab w:val="left" w:pos="3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литературы направлено на достижение следующих целей:</w:t>
      </w:r>
    </w:p>
    <w:p w14:paraId="29DA11F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2BDE21B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564D16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790A08B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14:paraId="1964FEBC">
      <w:pPr>
        <w:jc w:val="both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Курс литературы опирается на следующие </w:t>
      </w:r>
      <w:r>
        <w:rPr>
          <w:rFonts w:ascii="Times New Roman" w:hAnsi="Times New Roman" w:eastAsia="Newton-BoldItalic" w:cs="Times New Roman"/>
          <w:b/>
          <w:i/>
          <w:iCs/>
          <w:sz w:val="24"/>
          <w:szCs w:val="24"/>
        </w:rPr>
        <w:t xml:space="preserve">виды деятельности </w:t>
      </w:r>
      <w:r>
        <w:rPr>
          <w:rFonts w:ascii="Times New Roman" w:hAnsi="Times New Roman" w:eastAsia="Newton-Regular" w:cs="Times New Roman"/>
          <w:sz w:val="24"/>
          <w:szCs w:val="24"/>
        </w:rPr>
        <w:t>по освоению содержания художественных произведений и теоретико-литературных понятий:</w:t>
      </w:r>
    </w:p>
    <w:p w14:paraId="540442B5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 осознанное, творческое чтение художественных произведений разных жанров;</w:t>
      </w:r>
    </w:p>
    <w:p w14:paraId="64A6C1C0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>выразительное чтение художественного текста;</w:t>
      </w:r>
    </w:p>
    <w:p w14:paraId="07F3C63B">
      <w:pPr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 различные виды пересказа (подробный, краткий, выборочный, с элементами комментария,с творческим заданием);</w:t>
      </w:r>
    </w:p>
    <w:p w14:paraId="11443C3E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 ответы на вопросы, раскрывающие знание и понимание текста произведения;</w:t>
      </w:r>
    </w:p>
    <w:p w14:paraId="7DEFB28A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 заучивание наизусть стихотворных и прозаических текстов;</w:t>
      </w:r>
    </w:p>
    <w:p w14:paraId="551D5B9E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>анализ и интерпретацию произведения;</w:t>
      </w:r>
    </w:p>
    <w:p w14:paraId="3E4A1644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>составление планов и написание отзывов о произведениях;</w:t>
      </w:r>
    </w:p>
    <w:p w14:paraId="45EF929E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 написание сочинений по литературным произведениям и на основе жизненных впечатлений;</w:t>
      </w:r>
    </w:p>
    <w:p w14:paraId="19B26EB5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 xml:space="preserve"> целенаправленный поиск информации на основе знания ее источников и умения работать с ними;</w:t>
      </w:r>
    </w:p>
    <w:p w14:paraId="21A6B31D">
      <w:pPr>
        <w:numPr>
          <w:ilvl w:val="0"/>
          <w:numId w:val="2"/>
        </w:numPr>
        <w:tabs>
          <w:tab w:val="left" w:pos="644"/>
          <w:tab w:val="clear" w:pos="720"/>
        </w:tabs>
        <w:autoSpaceDE w:val="0"/>
        <w:spacing w:line="240" w:lineRule="auto"/>
        <w:ind w:left="644"/>
        <w:rPr>
          <w:rFonts w:ascii="Times New Roman" w:hAnsi="Times New Roman" w:eastAsia="Newton-Regular" w:cs="Times New Roman"/>
          <w:sz w:val="24"/>
          <w:szCs w:val="24"/>
        </w:rPr>
      </w:pPr>
      <w:r>
        <w:rPr>
          <w:rFonts w:ascii="Times New Roman" w:hAnsi="Times New Roman" w:eastAsia="Newton-Regular" w:cs="Times New Roman"/>
          <w:sz w:val="24"/>
          <w:szCs w:val="24"/>
        </w:rPr>
        <w:t>индивидуальную и коллективную проектную деятельность.</w:t>
      </w:r>
    </w:p>
    <w:p w14:paraId="724078CB">
      <w:pPr>
        <w:pStyle w:val="10"/>
        <w:tabs>
          <w:tab w:val="left" w:pos="1365"/>
          <w:tab w:val="center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Планируемые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результаты изучения курса «Литература»</w:t>
      </w:r>
    </w:p>
    <w:p w14:paraId="4AADE044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62C141B8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личностное самоопределение - совершенствование духовно-нравственных качеств личности;</w:t>
      </w:r>
    </w:p>
    <w:p w14:paraId="0BA6C1C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</w:t>
      </w:r>
    </w:p>
    <w:p w14:paraId="419E7D8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14:paraId="67BB0D31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14:paraId="1A2903B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14:paraId="30A77C8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Регулятивные УУД:</w:t>
      </w:r>
    </w:p>
    <w:p w14:paraId="1657DB3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самостоятельно ставить новые учебные цели и задачи;</w:t>
      </w:r>
    </w:p>
    <w:p w14:paraId="18CF271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14:paraId="3DF0BDA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планировать пути достижения цели;</w:t>
      </w:r>
    </w:p>
    <w:p w14:paraId="4BE4808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при планировании достижения цели самостоятельно учитывать условия и средства их достижения;</w:t>
      </w:r>
    </w:p>
    <w:p w14:paraId="1E96098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устанавливать целевые приоритеты;</w:t>
      </w:r>
    </w:p>
    <w:p w14:paraId="45A89A7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сознательно регулировать эмоциональное состояние;</w:t>
      </w:r>
    </w:p>
    <w:p w14:paraId="63ABFC78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14:paraId="7D9E79D4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Коммуникативные УУД:</w:t>
      </w:r>
    </w:p>
    <w:p w14:paraId="5A7F0F03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работать как индивидуально, так и в группе;</w:t>
      </w:r>
    </w:p>
    <w:p w14:paraId="3C7F0A6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организовать сотрудничество с учителем и сверстниками;</w:t>
      </w:r>
    </w:p>
    <w:p w14:paraId="10CCF7DD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вести диалог на основе равноправных отношений и взаимного уважения и принятия;</w:t>
      </w:r>
    </w:p>
    <w:p w14:paraId="25D2ECD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устанавливать и сравнивать разные точки зрения, прежде чем принимать решения и делать выбор;</w:t>
      </w:r>
    </w:p>
    <w:p w14:paraId="76BCD4CD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осуществлять коммуникативную рефлексию как осознание оснований собственных действий и действий партнера;</w:t>
      </w:r>
    </w:p>
    <w:p w14:paraId="5F7CBC44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следовать морально-этическим и психологическим принципам общения и сотрудничества.</w:t>
      </w:r>
    </w:p>
    <w:p w14:paraId="3FB554AA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Познавательные УУД:</w:t>
      </w:r>
    </w:p>
    <w:p w14:paraId="2DEF9518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обобщать понятия, осуществлять сравнение;</w:t>
      </w:r>
    </w:p>
    <w:p w14:paraId="09872671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строить классификацию на основе дихотомического деления (на основе отрицания);</w:t>
      </w:r>
    </w:p>
    <w:p w14:paraId="5CC6A5A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делать умозаключение (индуктивное и по аналогии) и выводы на основе аргументации;</w:t>
      </w:r>
    </w:p>
    <w:p w14:paraId="07FAAA1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строить логическое рассуждение, включающее установление причинно-следственных связей;</w:t>
      </w:r>
    </w:p>
    <w:p w14:paraId="1726A421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самостоятельно осуществлять проектную и 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</w:t>
      </w:r>
    </w:p>
    <w:p w14:paraId="17A541D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осуществлять расширенный поиск информации с использованием ресурсов библиотек и Интернета;</w:t>
      </w:r>
    </w:p>
    <w:p w14:paraId="67F628F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создавать и преобразовывать модели и схемы для решения учебных задач;</w:t>
      </w:r>
    </w:p>
    <w:p w14:paraId="782B407F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владение основами просмотрового, ознакомительного, изучающего, поискового чтения.</w:t>
      </w:r>
    </w:p>
    <w:p w14:paraId="742C3A28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7B839D9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14:paraId="15EF3D1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понимание ключевых проблем изученных произведений;</w:t>
      </w:r>
    </w:p>
    <w:p w14:paraId="112FCD0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216C056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</w:t>
      </w:r>
    </w:p>
    <w:p w14:paraId="7DB8A01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14:paraId="5C2476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произведения.</w:t>
      </w:r>
    </w:p>
    <w:p w14:paraId="2739079C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14:paraId="3D811D3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приобщение к духовно-нравственным ценностям мировой литературы и культуры;</w:t>
      </w:r>
    </w:p>
    <w:p w14:paraId="448630E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мировой литературы, их оценка;</w:t>
      </w:r>
    </w:p>
    <w:p w14:paraId="0E05FA7F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собственная интерпретация изученных литературных произведений;</w:t>
      </w:r>
    </w:p>
    <w:p w14:paraId="6479CA3E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понимание авторской позиции и своего отношения к ней.</w:t>
      </w:r>
    </w:p>
    <w:p w14:paraId="63F4EBDB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 коммуникативной сфере:</w:t>
      </w:r>
    </w:p>
    <w:p w14:paraId="2D211888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 текста;</w:t>
      </w:r>
    </w:p>
    <w:p w14:paraId="5D04A283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</w:t>
      </w:r>
    </w:p>
    <w:p w14:paraId="7F2B834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14:paraId="21751CB4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 эстетической сфере:</w:t>
      </w:r>
    </w:p>
    <w:p w14:paraId="79EB577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</w:t>
      </w:r>
    </w:p>
    <w:p w14:paraId="09470910">
      <w:pPr>
        <w:pStyle w:val="7"/>
        <w:spacing w:before="0" w:beforeAutospacing="0" w:after="0"/>
        <w:ind w:firstLine="567"/>
        <w:jc w:val="both"/>
        <w:rPr>
          <w:b/>
        </w:rPr>
      </w:pPr>
      <w:r>
        <w:rPr>
          <w:b/>
        </w:rPr>
        <w:t>Основные виды деятельности по освоению литературных произведений</w:t>
      </w:r>
    </w:p>
    <w:p w14:paraId="1AC1DE9F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Осознанное, творческое чтение художественных произведений разных жанров.</w:t>
      </w:r>
    </w:p>
    <w:p w14:paraId="477ED328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Выразительное чтение.</w:t>
      </w:r>
    </w:p>
    <w:p w14:paraId="5938A741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Различные виды пересказа (подробный, краткий, выборочный, с элементами комментария, с творческим заданием).</w:t>
      </w:r>
    </w:p>
    <w:p w14:paraId="15053460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Заучивание наизусть стихотворных текстов.</w:t>
      </w:r>
    </w:p>
    <w:p w14:paraId="5105B9BC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Ответы на вопросы, раскрывающие знание и понимание текста произведения.</w:t>
      </w:r>
    </w:p>
    <w:p w14:paraId="565E7C0D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Анализ и интерпретация произведений.</w:t>
      </w:r>
    </w:p>
    <w:p w14:paraId="2C0CE456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Составление планов и написание отзывов о произведениях</w:t>
      </w:r>
    </w:p>
    <w:p w14:paraId="6270FD22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Написание изложений с элементами сочинения.</w:t>
      </w:r>
    </w:p>
    <w:p w14:paraId="46185DBC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Написание сочинений по литературным произведениям и на основе жизненных впечатлений</w:t>
      </w:r>
    </w:p>
    <w:p w14:paraId="3C03C7DB">
      <w:pPr>
        <w:pStyle w:val="7"/>
        <w:numPr>
          <w:ilvl w:val="0"/>
          <w:numId w:val="3"/>
        </w:numPr>
        <w:spacing w:before="0" w:beforeAutospacing="0" w:after="0"/>
        <w:ind w:left="0" w:firstLine="567"/>
        <w:jc w:val="both"/>
      </w:pPr>
      <w:r>
        <w:t>Целенаправленный поиск  информации на основе знания ее источников и умения работать с ними.</w:t>
      </w:r>
    </w:p>
    <w:p w14:paraId="4DA0DAC2">
      <w:pPr>
        <w:pStyle w:val="7"/>
        <w:spacing w:before="0" w:beforeAutospacing="0" w:after="0"/>
        <w:jc w:val="both"/>
      </w:pPr>
    </w:p>
    <w:p w14:paraId="004DF754">
      <w:pPr>
        <w:pStyle w:val="7"/>
        <w:spacing w:before="0" w:beforeAutospacing="0" w:after="0"/>
        <w:jc w:val="both"/>
      </w:pPr>
    </w:p>
    <w:p w14:paraId="5814046A">
      <w:pPr>
        <w:pStyle w:val="7"/>
        <w:spacing w:before="0" w:beforeAutospacing="0" w:after="0"/>
        <w:jc w:val="both"/>
      </w:pPr>
    </w:p>
    <w:p w14:paraId="5007C4C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14:paraId="78F6D8C7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Введение.</w:t>
      </w:r>
      <w:r>
        <w:t xml:space="preserve"> </w:t>
      </w:r>
    </w:p>
    <w:p w14:paraId="5CE52097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Литература и история. Интерес русских писателей к историческому прошлому своего народа.</w:t>
      </w:r>
    </w:p>
    <w:p w14:paraId="11DD02E4">
      <w:pPr>
        <w:pStyle w:val="7"/>
        <w:shd w:val="clear" w:color="auto" w:fill="FFFFFF"/>
        <w:spacing w:before="0" w:beforeAutospacing="0" w:after="0" w:line="210" w:lineRule="atLeast"/>
        <w:jc w:val="both"/>
        <w:rPr>
          <w:b/>
        </w:rPr>
      </w:pPr>
      <w:r>
        <w:rPr>
          <w:b/>
        </w:rPr>
        <w:t>Устное народное творчество.</w:t>
      </w:r>
    </w:p>
    <w:p w14:paraId="0AB7D55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 xml:space="preserve">Отражение жизни народа в народных песнях. Лирические песни. Исторические песни. </w:t>
      </w:r>
    </w:p>
    <w:p w14:paraId="1B4AF8A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Частушки. Особенности художественной формы фольклорных произведений</w:t>
      </w:r>
    </w:p>
    <w:p w14:paraId="5FA34F26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</w:t>
      </w:r>
    </w:p>
    <w:p w14:paraId="793499D2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Народная песня, частушка (развитие представлений). Предание (развитие представлений).</w:t>
      </w:r>
    </w:p>
    <w:p w14:paraId="18E622AB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Из древнерусской литературы</w:t>
      </w:r>
      <w:r>
        <w:t>.</w:t>
      </w:r>
    </w:p>
    <w:p w14:paraId="51BFC41A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Житийная литература как особый жанр древнерусской литературы. «Житие Александра Невского» (фрагменты).</w:t>
      </w:r>
    </w:p>
    <w:p w14:paraId="1EC683E4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Художественные особенности содержания и формы воинской повести и жития.</w:t>
      </w:r>
    </w:p>
    <w:p w14:paraId="29057D5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«Шемякин суд» как сатирическое произведение ХVII века. Действительные и вымышленные события, новые герои, сатирический пафос произведения. Особенности поэтики бытовой сатирической повести.</w:t>
      </w:r>
    </w:p>
    <w:p w14:paraId="2DC8F8A7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</w:t>
      </w:r>
    </w:p>
    <w:p w14:paraId="5B607BE6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Из литературы XVIII века.</w:t>
      </w:r>
    </w:p>
    <w:p w14:paraId="131E226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 xml:space="preserve">Д.И.Фонвизин. </w:t>
      </w:r>
      <w:r>
        <w:t xml:space="preserve">«Недоросль» (сцены). Сатирическая направленность комедии. Проблема воспитания истинного гражданина. </w:t>
      </w:r>
    </w:p>
    <w:p w14:paraId="7FBA0FA7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Понятие о классицизме. Основные правила классицизма в драматическом произведении</w:t>
      </w:r>
    </w:p>
    <w:p w14:paraId="47A4A72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Из литературы XIX века.</w:t>
      </w:r>
      <w:r>
        <w:t xml:space="preserve"> </w:t>
      </w:r>
    </w:p>
    <w:p w14:paraId="211CE2B7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И.А.Крылов.</w:t>
      </w:r>
      <w:r>
        <w:t xml:space="preserve"> Поэт и мудрец. Язвительный сатирик и баснописец. </w:t>
      </w:r>
    </w:p>
    <w:p w14:paraId="1E19506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Басни «Лягушки, просящие царя», «Обоз», их историческая основа. Мораль басен. Сатирическое изображение человеческих и общественных пороков</w:t>
      </w:r>
    </w:p>
    <w:p w14:paraId="273B6AB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Басня. Мораль. Аллегория (развитие представлений).</w:t>
      </w:r>
    </w:p>
    <w:p w14:paraId="1B7F76B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К.Ф.Рылеев</w:t>
      </w:r>
      <w:r>
        <w:t>. Дума «Смерть Ермака». Понятие о думе. Характерные особенности жанра. Образ Ермака Тимофеевича.</w:t>
      </w:r>
    </w:p>
    <w:p w14:paraId="47F65A4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А.С.Пушкин</w:t>
      </w:r>
      <w:r>
        <w:t xml:space="preserve">. Его отношение к истории и исторической теме в русской литературе. </w:t>
      </w:r>
    </w:p>
    <w:p w14:paraId="0A8AC09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Стихотворения «Туча». Разноплановость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</w:r>
    </w:p>
    <w:p w14:paraId="1971DE5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«История Пугачёва» (отрывки). История пугачёвского восстания в художественном произведении и историческом труде писателя. Отношение к Пугачёву народа, дворян и автора.</w:t>
      </w:r>
    </w:p>
    <w:p w14:paraId="0C71DCD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«Капитанская дочка». История создания произведения. Историческая правда и художественный вымысел в повести. Особенности композиции. Роль эпиграфа</w:t>
      </w:r>
    </w:p>
    <w:p w14:paraId="53ED9730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Гринёв: жизненный путь героя. Формирование характера и взглядов героя. Швабрин - антигерой. Маша Миронова – нравственная красота героини.</w:t>
      </w:r>
    </w:p>
    <w:p w14:paraId="3F9DA52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Пугачёв и народное восстание в произведении и в историческом труде Пушкина. Народное восстание в авторской оценке. Четыре встречи Пугачёва и Гринёва</w:t>
      </w:r>
    </w:p>
    <w:p w14:paraId="6A06493A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А.С.Пушкин. «Пиковая дама».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</w:r>
    </w:p>
    <w:p w14:paraId="2E6AAAF2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М.Ю.Лермонтов</w:t>
      </w:r>
      <w:r>
        <w:t xml:space="preserve">. «Мцыри». 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14:paraId="63B43A1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 xml:space="preserve">. Поэма (развитие представлений). Романтический герой (начальные представления), романтическая поэма (начальные представления). </w:t>
      </w:r>
    </w:p>
    <w:p w14:paraId="0435022C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Н.В.Гоголь</w:t>
      </w:r>
      <w:r>
        <w:t>. «Ревизор» как социальная комедия «со злостью и солью». История создания комедии и её первой постановки. Разоблачение пороков чиновничества в пьесе. Приёмы сатирического изображения чиновников. Образ Хлестакова в комедии «Ревизор». Понятие о « миражной интриге». Хлестаковщина как нравственное явление. Художественные особенности комедии Н.В.Гоголя. Особенности композиционной структуры комедии. Специфика гоголевской сатиры.</w:t>
      </w:r>
    </w:p>
    <w:p w14:paraId="2DF9845F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Комедия (развитие представлений). Сатира и юмор (развитие представлений).</w:t>
      </w:r>
    </w:p>
    <w:p w14:paraId="7B7C5394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Н.В.Гоголь. Шинель». Образ «маленького человека» в литературе. Потеря Башмачкиным лица. Шинель как последняя надежда согреться в холодном мире. Мечта и реальность в повести «Шинель». Образ Петербурга. Роль фантастики в повествовании</w:t>
      </w:r>
    </w:p>
    <w:p w14:paraId="6F667FEE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М.Е.Салтыков – Щедрин</w:t>
      </w:r>
      <w:r>
        <w:t>. «История одного города» (отрывок). Художественно – политическая сатира на общественные порядки. Обличение строя, основанного на бесправии народа</w:t>
      </w:r>
    </w:p>
    <w:p w14:paraId="44A343EE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 xml:space="preserve">Образы градоначальников. Средства создания комического в произведении. </w:t>
      </w:r>
    </w:p>
    <w:p w14:paraId="3C72C136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 xml:space="preserve"> Гипербола, гротеск (развитие представлений). Литературная пародия (начальные представления). Эзопов язык (развитие понятия).</w:t>
      </w:r>
    </w:p>
    <w:p w14:paraId="591F1B6C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Н.С.Лесков</w:t>
      </w:r>
      <w:r>
        <w:t>. Нравственные проблемы рассказа «Старый гений» Сатира на чиновничество. Защита беззащитных. Деталь как средство создания образа в рассказе</w:t>
      </w:r>
    </w:p>
    <w:p w14:paraId="166C0288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Л.Н.Толстой</w:t>
      </w:r>
      <w:r>
        <w:t>. «После бала». Социально – нравственные проблемы в рассказе Главные герои. Контраст как средство раскрытия конфликта. Нравственность в основе поступков героя. Мечта о воссоединении дворянства и народа</w:t>
      </w:r>
    </w:p>
    <w:p w14:paraId="48E0F3B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Художественная деталь Антитеза (развитие представлений). Композиция (развитие представлений). Роль антитезы в композиции произведений.</w:t>
      </w:r>
    </w:p>
    <w:p w14:paraId="2BA7B1EC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Поэзия родной природы</w:t>
      </w:r>
      <w:r>
        <w:t xml:space="preserve"> в творчестве А.С.Пушкина, М.Ю.Лермонтова, Ф.И.Тютчева, А.А.Фета, А.Н.Майкова</w:t>
      </w:r>
    </w:p>
    <w:p w14:paraId="07ABC452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А.П.Чехов</w:t>
      </w:r>
      <w:r>
        <w:t xml:space="preserve">. Рассказ «О любви» как история об упущенном счастье. </w:t>
      </w:r>
    </w:p>
    <w:p w14:paraId="69AA181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 xml:space="preserve"> Психологизм художественной литературы.</w:t>
      </w:r>
    </w:p>
    <w:p w14:paraId="3B045B0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Из литературы XX века</w:t>
      </w:r>
      <w:r>
        <w:t>.</w:t>
      </w:r>
    </w:p>
    <w:p w14:paraId="720F874E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И.А.Бунин</w:t>
      </w:r>
      <w:r>
        <w:t>. «Кавказ». Повествование о любви в различных жизненных ситуациях. Мастерство Бунина – рассказчика. Психологизм прозы писателя.</w:t>
      </w:r>
    </w:p>
    <w:p w14:paraId="0C300878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А.И.Куприн.</w:t>
      </w:r>
      <w:r>
        <w:t xml:space="preserve"> Нравственные проблемы рассказа «Куст сирени». Представления о любви и счастье в семье. Понятие о сюжете и фабуле</w:t>
      </w:r>
    </w:p>
    <w:p w14:paraId="32753E5A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А.А.Блок.</w:t>
      </w:r>
      <w:r>
        <w:t xml:space="preserve"> «Россия». Ист. тема в стихотворении, его современное звучание и смысл. Образ России</w:t>
      </w:r>
    </w:p>
    <w:p w14:paraId="7971E9CC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С.А.Есенин</w:t>
      </w:r>
      <w:r>
        <w:t>. «Пугачёв» - поэма на историческую тему. Образ предводителя восстания. Понятие о драматической поэме</w:t>
      </w:r>
    </w:p>
    <w:p w14:paraId="5F9BE77A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И.С.Шмелёв</w:t>
      </w:r>
      <w:r>
        <w:t>. «Как я стал писателем» - воспоминание о пути к творчеству</w:t>
      </w:r>
    </w:p>
    <w:p w14:paraId="56BDB4B0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Писатели улыбаются. Журнал «Сатирикон». Сатирическое изображение исторических событий. Приёмы и способы создания сатирического повествования</w:t>
      </w:r>
    </w:p>
    <w:p w14:paraId="69F95B09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М.Зощенко</w:t>
      </w:r>
      <w:r>
        <w:t>. «История болезни»; Тэффи. «Жизнь и воротник». Для самостоятельного чтения.</w:t>
      </w:r>
    </w:p>
    <w:p w14:paraId="3044E3A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Сатира и юмор в рассказах сатириконцев</w:t>
      </w:r>
    </w:p>
    <w:p w14:paraId="2175A27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М.А.Осоргин</w:t>
      </w:r>
      <w:r>
        <w:t>. «Пенсне». Сочетание реальности и фантастики в рассказе. Для самостоятельного чтения.</w:t>
      </w:r>
    </w:p>
    <w:p w14:paraId="5199444B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А.Т.Твардовский</w:t>
      </w:r>
      <w:r>
        <w:t>. Поэма «Василий Тёркин». Картины фронтовой жизни в поэме. Тема честного служения Родине. Василий Тёркин – защитник родной страны. Новаторский характер образа Василия Тёркина</w:t>
      </w:r>
    </w:p>
    <w:p w14:paraId="0BFEA806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Композиция и язык поэмы «Василий Тёркин». Юмор. Фольклорные мотивы. Мастерство А.Т.Твардовского в поэме</w:t>
      </w:r>
    </w:p>
    <w:p w14:paraId="787C4009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 xml:space="preserve"> Фольклор и литература (развитие понятия). Авторские отступления как элемент композиции (начальное представление).</w:t>
      </w:r>
    </w:p>
    <w:p w14:paraId="661DFC60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А.П.Платонов</w:t>
      </w:r>
      <w:r>
        <w:t xml:space="preserve">. 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 </w:t>
      </w:r>
    </w:p>
    <w:p w14:paraId="4FA08FA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Стихи и песни о Великой Отечественной войне 1941 – 1945 годов.</w:t>
      </w:r>
    </w:p>
    <w:p w14:paraId="5A22771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>Традиции в изображении боевых подвигов народа и военных будней. Героизм воинов, защищавших свою Родину: М.Исаковский, Б.Окуджава, А.Фатьянов, Л.Ошанин и др. Выражение в лирической песне сокровенных чувств и переживаний каждого солдата</w:t>
      </w:r>
    </w:p>
    <w:p w14:paraId="3126353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Русские поэты о Родине, родной природе</w:t>
      </w:r>
      <w:r>
        <w:t>.</w:t>
      </w:r>
    </w:p>
    <w:p w14:paraId="4FB3821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Поэты Русского зарубежья об оставленной ими Родине.</w:t>
      </w:r>
      <w:r>
        <w:t xml:space="preserve"> Мотивы воспоминаний, грусти, надежды. Общее и индивидуальное в произведениях русских поэтов</w:t>
      </w:r>
    </w:p>
    <w:p w14:paraId="3517898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В.П.Астафьев</w:t>
      </w:r>
      <w:r>
        <w:t>. «Фотография, на которой меня нет». Автобиографический характер рассказа. Отражение военного времени. Мечты и реальность военного детства</w:t>
      </w:r>
    </w:p>
    <w:p w14:paraId="43C6404D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 xml:space="preserve"> Герой-повествователь (развитие представлений).</w:t>
      </w:r>
    </w:p>
    <w:p w14:paraId="0D402DE6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Из зарубежной литературы.</w:t>
      </w:r>
      <w:r>
        <w:t xml:space="preserve"> </w:t>
      </w:r>
    </w:p>
    <w:p w14:paraId="7A31C243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У.Шекспир</w:t>
      </w:r>
      <w:r>
        <w:t>. «Ромео и Джульетта». Поединок семейной вражды и любви. Ромео и Джульетта как символ любви и жертвенности. «Вечные проблемы» в творчестве Шекспира.</w:t>
      </w:r>
    </w:p>
    <w:p w14:paraId="70662F0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Конфликт как основа сюжета драматического произведения.</w:t>
      </w:r>
    </w:p>
    <w:p w14:paraId="24CBACFB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t xml:space="preserve">Сонеты У.Шекспира. «Кто хвалится родством своим и знатью…», «Увы, мой стих не блещет новизной…». Воспевание поэтом любви и дружбы. </w:t>
      </w:r>
    </w:p>
    <w:p w14:paraId="1DD9B240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Сонет как форма лирической поэзии</w:t>
      </w:r>
    </w:p>
    <w:p w14:paraId="11476AD5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Ж. – Б.Мольер</w:t>
      </w:r>
      <w:r>
        <w:t>. «Мещанин во дворянстве»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</w:r>
    </w:p>
    <w:p w14:paraId="00397112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i/>
        </w:rPr>
        <w:t>Теория литературы</w:t>
      </w:r>
      <w:r>
        <w:t>. Классицизм (развитие понятий).</w:t>
      </w:r>
    </w:p>
    <w:p w14:paraId="31101BA7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  <w:i/>
        </w:rPr>
        <w:t>В.Скотт.</w:t>
      </w:r>
      <w:r>
        <w:t xml:space="preserve"> «Айвенго». Исторический роман. Средневековая Англия в романе. Главные герои и события. История, изображённая «домашним» образом.</w:t>
      </w:r>
    </w:p>
    <w:p w14:paraId="1A1BC1F1">
      <w:pPr>
        <w:pStyle w:val="7"/>
        <w:shd w:val="clear" w:color="auto" w:fill="FFFFFF"/>
        <w:spacing w:before="0" w:beforeAutospacing="0" w:after="0" w:line="210" w:lineRule="atLeast"/>
        <w:jc w:val="both"/>
      </w:pPr>
      <w:r>
        <w:rPr>
          <w:b/>
        </w:rPr>
        <w:t>Повторение. Обобщение</w:t>
      </w:r>
      <w:r>
        <w:t>. Итоговый контроль.</w:t>
      </w:r>
    </w:p>
    <w:p w14:paraId="07F7758D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AE5995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6A198E8E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ADBC3D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3488A15F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352EE49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69BCFAE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A5A2771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19AA437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489C7A6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5756385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16C8700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CCA2D03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24DE766F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B8AD2F0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37EA9EEE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5573FC04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50C07D5F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DF626E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21982706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5DFA7716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1D9F68C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4FEF2556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57223AB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410BABD4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06CD411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25FD8482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68C2FF09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1A36116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5FAFEAE5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58A981BF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1DE8932A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74112878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311961D2">
      <w:pPr>
        <w:pStyle w:val="7"/>
        <w:shd w:val="clear" w:color="auto" w:fill="FFFFFF"/>
        <w:spacing w:before="0" w:beforeAutospacing="0" w:after="0" w:line="210" w:lineRule="atLeast"/>
        <w:jc w:val="both"/>
      </w:pPr>
    </w:p>
    <w:p w14:paraId="4D6CB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Перечень учебно-методического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53FD23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Литература. 8 класс. Учеб.для общеобразоват.организаций . В 2 ч. . /В.Я. Коровина.  изд. – М.: Просвещение, 2020г. </w:t>
      </w:r>
    </w:p>
    <w:p w14:paraId="0F7CBD1B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Дидактические материалы по литературе к учебнику В.Я. Коровиной и др. «Литература8класс. В двух чстях» </w:t>
      </w:r>
    </w:p>
    <w:p w14:paraId="4DC48692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М.А. Маркитанов. Комплект портретов  «Писатели Iпол.XIX века», «Писатели II пол. XIX века».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F16FD0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Тестовые задания по литературе к учебнику В.Я. Коровиной и др. «Литература. 8 класс. Е.Л. Ляшенко</w:t>
      </w:r>
      <w:r>
        <w:rPr>
          <w:sz w:val="24"/>
          <w:szCs w:val="24"/>
        </w:rPr>
        <w:tab/>
      </w:r>
    </w:p>
    <w:p w14:paraId="600376FB">
      <w:pPr>
        <w:pStyle w:val="11"/>
        <w:jc w:val="both"/>
        <w:rPr>
          <w:sz w:val="24"/>
          <w:szCs w:val="24"/>
        </w:rPr>
      </w:pPr>
    </w:p>
    <w:p w14:paraId="10A3BC93">
      <w:pPr>
        <w:pStyle w:val="2"/>
        <w:numPr>
          <w:ilvl w:val="3"/>
          <w:numId w:val="0"/>
        </w:numPr>
        <w:tabs>
          <w:tab w:val="left" w:pos="864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Интернет-ресурсы</w:t>
      </w:r>
    </w:p>
    <w:p w14:paraId="296D2AE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Методико-литературный Интернет-сервер (</w:t>
      </w:r>
      <w:r>
        <w:fldChar w:fldCharType="begin"/>
      </w:r>
      <w:r>
        <w:instrText xml:space="preserve"> HYPERLINK "http://www.mlis.fobr.ru/"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www.mlis.fobr.ru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C275A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лаборатория русского языка и литературы Московского института открытого образования (</w:t>
      </w:r>
      <w:r>
        <w:fldChar w:fldCharType="begin"/>
      </w:r>
      <w:r>
        <w:instrText xml:space="preserve"> HYPERLINK "http://www.ruslit.metodist.ru/"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www.ruslit.metodist.ru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0EE60">
      <w:pPr>
        <w:rPr>
          <w:rFonts w:ascii="Times New Roman" w:hAnsi="Times New Roman" w:cs="Times New Roman"/>
          <w:sz w:val="24"/>
          <w:szCs w:val="24"/>
        </w:rPr>
      </w:pPr>
    </w:p>
    <w:p w14:paraId="52DE8CF4">
      <w:pPr>
        <w:rPr>
          <w:rFonts w:ascii="Times New Roman" w:hAnsi="Times New Roman" w:cs="Times New Roman"/>
          <w:sz w:val="24"/>
          <w:szCs w:val="24"/>
        </w:rPr>
      </w:pPr>
    </w:p>
    <w:p w14:paraId="3DA8C4C7">
      <w:pPr>
        <w:rPr>
          <w:rFonts w:ascii="Times New Roman" w:hAnsi="Times New Roman" w:cs="Times New Roman"/>
          <w:sz w:val="24"/>
          <w:szCs w:val="24"/>
        </w:rPr>
      </w:pPr>
    </w:p>
    <w:p w14:paraId="7C2F4D5A">
      <w:pPr>
        <w:rPr>
          <w:sz w:val="24"/>
          <w:szCs w:val="24"/>
        </w:rPr>
      </w:pPr>
    </w:p>
    <w:p w14:paraId="6330BE86">
      <w:pPr>
        <w:rPr>
          <w:sz w:val="24"/>
          <w:szCs w:val="24"/>
        </w:rPr>
      </w:pPr>
    </w:p>
    <w:p w14:paraId="44B76ADE">
      <w:pPr>
        <w:rPr>
          <w:sz w:val="24"/>
          <w:szCs w:val="24"/>
        </w:rPr>
      </w:pPr>
    </w:p>
    <w:p w14:paraId="5A1A1E56">
      <w:pPr>
        <w:rPr>
          <w:sz w:val="24"/>
          <w:szCs w:val="24"/>
        </w:rPr>
      </w:pPr>
    </w:p>
    <w:p w14:paraId="5C6350D2">
      <w:pPr>
        <w:rPr>
          <w:sz w:val="24"/>
          <w:szCs w:val="24"/>
        </w:rPr>
      </w:pPr>
    </w:p>
    <w:p w14:paraId="00E09675">
      <w:pPr>
        <w:rPr>
          <w:sz w:val="24"/>
          <w:szCs w:val="24"/>
        </w:rPr>
      </w:pPr>
    </w:p>
    <w:p w14:paraId="30C64547">
      <w:pPr>
        <w:rPr>
          <w:sz w:val="24"/>
          <w:szCs w:val="24"/>
        </w:rPr>
      </w:pPr>
    </w:p>
    <w:p w14:paraId="0C110C54">
      <w:pPr>
        <w:rPr>
          <w:sz w:val="24"/>
          <w:szCs w:val="24"/>
        </w:rPr>
      </w:pPr>
    </w:p>
    <w:p w14:paraId="58BB46B9">
      <w:pPr>
        <w:spacing w:line="288" w:lineRule="auto"/>
        <w:contextualSpacing/>
        <w:jc w:val="center"/>
        <w:rPr>
          <w:b/>
          <w:sz w:val="24"/>
          <w:szCs w:val="24"/>
        </w:rPr>
      </w:pPr>
    </w:p>
    <w:p w14:paraId="288E263D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63E3B996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267546C7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6CD3BB82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31C17C9B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39FD95C8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0DF13D62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05EBCDD2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5D37B1D6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287C9D5E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4FDC9D84">
      <w:pPr>
        <w:spacing w:line="288" w:lineRule="auto"/>
        <w:contextualSpacing/>
        <w:jc w:val="both"/>
        <w:rPr>
          <w:b/>
          <w:sz w:val="24"/>
          <w:szCs w:val="24"/>
        </w:rPr>
      </w:pPr>
    </w:p>
    <w:p w14:paraId="50884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0B736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64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63"/>
        <w:gridCol w:w="1383"/>
        <w:gridCol w:w="12"/>
        <w:gridCol w:w="6"/>
        <w:gridCol w:w="1159"/>
        <w:gridCol w:w="34"/>
        <w:gridCol w:w="7"/>
        <w:gridCol w:w="1059"/>
        <w:gridCol w:w="36"/>
      </w:tblGrid>
      <w:tr w14:paraId="00C3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5C8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8C3F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A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1855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45336A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14:paraId="7747B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0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2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5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5D8E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A4F9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Факт.</w:t>
            </w:r>
          </w:p>
        </w:tc>
      </w:tr>
      <w:tr w14:paraId="7534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1F0A8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(1ч)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2D878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D8F7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39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shd w:val="clear" w:color="auto" w:fill="auto"/>
          </w:tcPr>
          <w:p w14:paraId="6A3AF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BE3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7164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778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29F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0812D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(2ч)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3251A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B33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F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auto"/>
          </w:tcPr>
          <w:p w14:paraId="3D89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русской народной песни (лирические, исторические песни)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752C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41F8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36B1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C84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52B28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shd w:val="clear" w:color="auto" w:fill="auto"/>
          </w:tcPr>
          <w:p w14:paraId="40A2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1BD6F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1B18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64468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FA5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331A1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(2ч)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3F32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FD0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F5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3" w:type="dxa"/>
            <w:shd w:val="clear" w:color="auto" w:fill="auto"/>
          </w:tcPr>
          <w:p w14:paraId="19A5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«Житие Александра Невского» (фрагменты)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C839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2BED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3942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CC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294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3" w:type="dxa"/>
            <w:shd w:val="clear" w:color="auto" w:fill="auto"/>
          </w:tcPr>
          <w:p w14:paraId="3711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«Шемякин суд» как сатирическое произведение 17 века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7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633C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18A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B71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731A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 (3ч)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654D7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5CB0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7DDD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3" w:type="dxa"/>
            <w:shd w:val="clear" w:color="auto" w:fill="auto"/>
          </w:tcPr>
          <w:p w14:paraId="3DF99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Фонвизин. «Недоросль»: проблематика комедии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10C3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65F0B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7922F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8F9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182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3" w:type="dxa"/>
            <w:shd w:val="clear" w:color="auto" w:fill="auto"/>
          </w:tcPr>
          <w:p w14:paraId="4B38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Фонвизин. «Недоросль»: речевые характеристики персонажей.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E36E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38C9A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0B0C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05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466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063" w:type="dxa"/>
            <w:shd w:val="clear" w:color="auto" w:fill="auto"/>
          </w:tcPr>
          <w:p w14:paraId="56D1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Д.И. Фонвизин. «Недоросль». Подготовка к домашнему сочинению.</w:t>
            </w:r>
          </w:p>
        </w:tc>
        <w:tc>
          <w:tcPr>
            <w:tcW w:w="139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1681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4E11C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3E0E6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2E7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2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10633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 (35ч)</w:t>
            </w:r>
          </w:p>
        </w:tc>
        <w:tc>
          <w:tcPr>
            <w:tcW w:w="2277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728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EEF7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C0DC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3" w:type="dxa"/>
            <w:shd w:val="clear" w:color="auto" w:fill="auto"/>
          </w:tcPr>
          <w:p w14:paraId="40DAC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«Обоз» - басня о войне 1812 года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0E99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1587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54F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6D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1AD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3" w:type="dxa"/>
            <w:shd w:val="clear" w:color="auto" w:fill="auto"/>
          </w:tcPr>
          <w:p w14:paraId="639E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 Рылеев. «Смерть Ермака» как романтическое произведение.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06E9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0BC9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9DAF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CE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5A70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3" w:type="dxa"/>
            <w:shd w:val="clear" w:color="auto" w:fill="auto"/>
          </w:tcPr>
          <w:p w14:paraId="14B9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А.С. Пушкин. «История Пугачева» (отрывки)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200FD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597E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189B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923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696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3" w:type="dxa"/>
            <w:shd w:val="clear" w:color="auto" w:fill="auto"/>
          </w:tcPr>
          <w:p w14:paraId="5BA7B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 как реалистический исторический роман.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0E6E9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4E54D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521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930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BFD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3" w:type="dxa"/>
            <w:shd w:val="clear" w:color="auto" w:fill="auto"/>
          </w:tcPr>
          <w:p w14:paraId="3E8AD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образ главного героя.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13C6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1EB1C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672C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060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68BA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3" w:type="dxa"/>
            <w:shd w:val="clear" w:color="auto" w:fill="auto"/>
          </w:tcPr>
          <w:p w14:paraId="3BAD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система образов романа.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6D02B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6A3DF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C6BC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B2B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672A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3" w:type="dxa"/>
            <w:shd w:val="clear" w:color="auto" w:fill="auto"/>
          </w:tcPr>
          <w:p w14:paraId="7874C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нравственный идеал Пушкина в образе Маши Мироновой.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64C3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6289C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8D6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77A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17D8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3" w:type="dxa"/>
            <w:shd w:val="clear" w:color="auto" w:fill="auto"/>
          </w:tcPr>
          <w:p w14:paraId="5EE7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образ предводителя народного восстания и его окружения.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29D6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495F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0900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A2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55DAD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3" w:type="dxa"/>
            <w:shd w:val="clear" w:color="auto" w:fill="auto"/>
          </w:tcPr>
          <w:p w14:paraId="50D3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особенности содержания и структуры.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2E29F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612D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002F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3A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0E3C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3" w:type="dxa"/>
            <w:shd w:val="clear" w:color="auto" w:fill="auto"/>
          </w:tcPr>
          <w:p w14:paraId="70BEC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«Капитанская дочка»: подготовка к письменному ответу на один из проблемных вопросов.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58D15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32BA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9462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45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C4EB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3" w:type="dxa"/>
            <w:shd w:val="clear" w:color="auto" w:fill="auto"/>
          </w:tcPr>
          <w:p w14:paraId="445BE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«19 октября», «Туча».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7858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366F8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E22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D8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370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3" w:type="dxa"/>
            <w:shd w:val="clear" w:color="auto" w:fill="auto"/>
          </w:tcPr>
          <w:p w14:paraId="69FDD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«Я помню чудное мгновенье…» и другие стихотворения о любви и творчестве.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0084B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2E04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7810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A19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CA9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3" w:type="dxa"/>
            <w:shd w:val="clear" w:color="auto" w:fill="auto"/>
          </w:tcPr>
          <w:p w14:paraId="3788AB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творчеству А.С. Пушкина (№1).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auto"/>
          </w:tcPr>
          <w:p w14:paraId="3C19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24BC8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01A9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21C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956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3" w:type="dxa"/>
            <w:shd w:val="clear" w:color="auto" w:fill="auto"/>
          </w:tcPr>
          <w:p w14:paraId="24329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 как романтическая поэма.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CA3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212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A0AC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BB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F9C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3" w:type="dxa"/>
            <w:shd w:val="clear" w:color="auto" w:fill="auto"/>
          </w:tcPr>
          <w:p w14:paraId="29E2A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«Мцыри»: образ романтического героя.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9DCC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E86D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48BA8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F8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7BCC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3" w:type="dxa"/>
            <w:shd w:val="clear" w:color="auto" w:fill="auto"/>
          </w:tcPr>
          <w:p w14:paraId="15D5B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«Мцыри»: особенности композиции поэмы.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0A79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2BECB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5BEC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657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3FB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3" w:type="dxa"/>
            <w:shd w:val="clear" w:color="auto" w:fill="auto"/>
          </w:tcPr>
          <w:p w14:paraId="69D4A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Лермонтов. «Мцыри». Подготовка к письменному ответу на один из проблемных вопросов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7769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C3B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B9D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C69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191C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3" w:type="dxa"/>
            <w:shd w:val="clear" w:color="auto" w:fill="auto"/>
          </w:tcPr>
          <w:p w14:paraId="01AA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социально-историческая комедия.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16BD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920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44A0F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F02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2D1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3" w:type="dxa"/>
            <w:shd w:val="clear" w:color="auto" w:fill="auto"/>
          </w:tcPr>
          <w:p w14:paraId="507B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сатира на чиновничью Россию.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75CD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5ABAE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43FB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571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FA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3" w:type="dxa"/>
            <w:shd w:val="clear" w:color="auto" w:fill="auto"/>
          </w:tcPr>
          <w:p w14:paraId="289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«Ревизор»: образ Хлестакова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1133C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292DB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6CAA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5BF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884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3" w:type="dxa"/>
            <w:shd w:val="clear" w:color="auto" w:fill="auto"/>
          </w:tcPr>
          <w:p w14:paraId="4C7B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«Ревизор»: сюжет и композиция комедии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CCEB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659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4891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C2E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D7E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3" w:type="dxa"/>
            <w:shd w:val="clear" w:color="auto" w:fill="auto"/>
          </w:tcPr>
          <w:p w14:paraId="2B40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Гоголь. «Ревизор». Подготовка к письменному ответу на один из проблемных вопросов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04E3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47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4B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EB1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E30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3" w:type="dxa"/>
            <w:shd w:val="clear" w:color="auto" w:fill="auto"/>
          </w:tcPr>
          <w:p w14:paraId="3D6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«Шинель»: своеобразие реализации темы «маленького человека».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A1B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50F7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E485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C5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DAD9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3" w:type="dxa"/>
            <w:shd w:val="clear" w:color="auto" w:fill="auto"/>
          </w:tcPr>
          <w:p w14:paraId="52B7E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«Шинель» как «петербургский текст».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F58A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590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01408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32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78A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3" w:type="dxa"/>
            <w:shd w:val="clear" w:color="auto" w:fill="auto"/>
          </w:tcPr>
          <w:p w14:paraId="459E3C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по творчеству М.Ю. Лермонтова и Н.В. Гоголя  (№2).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EA6F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725D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301F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FF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1A1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3" w:type="dxa"/>
            <w:shd w:val="clear" w:color="auto" w:fill="auto"/>
          </w:tcPr>
          <w:p w14:paraId="08979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Тургенев. «Певцы»: сюжет и герои, образ повествователя в рассказе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B24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ADC8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45FB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DD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56E5F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3" w:type="dxa"/>
            <w:shd w:val="clear" w:color="auto" w:fill="auto"/>
          </w:tcPr>
          <w:p w14:paraId="2C3F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 (отрывок): сюжет и герои.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721E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768A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EFBA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9E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5252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3" w:type="dxa"/>
            <w:shd w:val="clear" w:color="auto" w:fill="auto"/>
          </w:tcPr>
          <w:p w14:paraId="7F7F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 (отрывок): средства создания комического.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373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238DD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130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CE4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33359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3" w:type="dxa"/>
            <w:shd w:val="clear" w:color="auto" w:fill="auto"/>
          </w:tcPr>
          <w:p w14:paraId="2A53A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«Старый  гений»: сюжет и герои, проблематика и поэтика.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14F1A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BE3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C16D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7F5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7A0E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3" w:type="dxa"/>
            <w:shd w:val="clear" w:color="auto" w:fill="auto"/>
          </w:tcPr>
          <w:p w14:paraId="0BFDF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бала»: проблемы и герои.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F5EF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B2D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4072D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CE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C61A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3" w:type="dxa"/>
            <w:shd w:val="clear" w:color="auto" w:fill="auto"/>
          </w:tcPr>
          <w:p w14:paraId="4684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бала»: особенности композиции поэтика рассказа.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2F2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80ED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EBFE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55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6A8B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3" w:type="dxa"/>
            <w:shd w:val="clear" w:color="auto" w:fill="auto"/>
          </w:tcPr>
          <w:p w14:paraId="67D453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по творчеству М.Е. Салтыкова-Щедрина, Н.С. Лескова, Л.Н. Толстого (№ 3).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4D7B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B50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4693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9F7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A539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3" w:type="dxa"/>
            <w:shd w:val="clear" w:color="auto" w:fill="auto"/>
          </w:tcPr>
          <w:p w14:paraId="0523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Поэзия родной природы в русской литературе 19 века.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221F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D97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DFB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71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DB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3" w:type="dxa"/>
            <w:shd w:val="clear" w:color="auto" w:fill="auto"/>
          </w:tcPr>
          <w:p w14:paraId="1D80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«О любви» (из трилогии)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BD9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725CD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702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2AF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CC18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3" w:type="dxa"/>
            <w:shd w:val="clear" w:color="auto" w:fill="auto"/>
          </w:tcPr>
          <w:p w14:paraId="4D498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Чехов. «Человек в футляре»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DD3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40A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5C6B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B23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3749C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(20 ч.)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0FBB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F0CC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0129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3" w:type="dxa"/>
            <w:shd w:val="clear" w:color="auto" w:fill="auto"/>
          </w:tcPr>
          <w:p w14:paraId="0632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Бунин. «Кавказ»: лики любви.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71E0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29488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4E3F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27C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F5B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3" w:type="dxa"/>
            <w:shd w:val="clear" w:color="auto" w:fill="auto"/>
          </w:tcPr>
          <w:p w14:paraId="278C9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Куприн. «Куст сирени»: история счастливой любви.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532B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370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717FD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E5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1C73B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3" w:type="dxa"/>
            <w:shd w:val="clear" w:color="auto" w:fill="auto"/>
          </w:tcPr>
          <w:p w14:paraId="45209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диспут. «Поговорим о превратностях любви»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C2E9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763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818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9BF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1E38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3" w:type="dxa"/>
            <w:shd w:val="clear" w:color="auto" w:fill="auto"/>
          </w:tcPr>
          <w:p w14:paraId="16B1B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рассказам А.П. Чехова, И.А. Бунина, А.И. Куприна (№ 4).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5B9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D0CF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B50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F0D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3F0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3" w:type="dxa"/>
            <w:shd w:val="clear" w:color="auto" w:fill="auto"/>
          </w:tcPr>
          <w:p w14:paraId="2261B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Блок. «На поле Куликовом», «Россия»: история и современность.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F5A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AB39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5B4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C0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588DE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3" w:type="dxa"/>
            <w:shd w:val="clear" w:color="auto" w:fill="auto"/>
          </w:tcPr>
          <w:p w14:paraId="55AE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«Пугачев» как поэма на историческую тему.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D109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91C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067FD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D0D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15FC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5063" w:type="dxa"/>
            <w:shd w:val="clear" w:color="auto" w:fill="auto"/>
          </w:tcPr>
          <w:p w14:paraId="6024C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 Емельяна Пугачева в народных преданиях, произведениях Пушкина и Есенина.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97B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0F769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A97A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33F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F7AA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3" w:type="dxa"/>
            <w:shd w:val="clear" w:color="auto" w:fill="auto"/>
          </w:tcPr>
          <w:p w14:paraId="5548B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Шмелев. «Как я стал писателем»: путь к творчеству.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52D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398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279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63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414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3" w:type="dxa"/>
            <w:shd w:val="clear" w:color="auto" w:fill="auto"/>
          </w:tcPr>
          <w:p w14:paraId="185ED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Осоргин. «Пенсне»: реальность и фантастика.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1681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99B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76D8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185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45C3A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63" w:type="dxa"/>
            <w:shd w:val="clear" w:color="auto" w:fill="auto"/>
          </w:tcPr>
          <w:p w14:paraId="2FE59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«Сатирикон». «Всеобщая история, обработанная «Сатириконом» (отрывки).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4A07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2226A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74F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18F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19B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3" w:type="dxa"/>
            <w:shd w:val="clear" w:color="auto" w:fill="auto"/>
          </w:tcPr>
          <w:p w14:paraId="1978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Тэффи. «Жизнь и воротник» и другие рассказы.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62AF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50078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1F9B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B27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0AEB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63" w:type="dxa"/>
            <w:shd w:val="clear" w:color="auto" w:fill="auto"/>
          </w:tcPr>
          <w:p w14:paraId="0831D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М.М. Зощенко. «История болезни» и другие рассказы.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841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6D4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509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8A2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A5E8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63" w:type="dxa"/>
            <w:shd w:val="clear" w:color="auto" w:fill="auto"/>
          </w:tcPr>
          <w:p w14:paraId="3AC3A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Твардовский. «Василий Теркин»: человек и война.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A1FE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7288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4BEA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2F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6F7C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63" w:type="dxa"/>
            <w:shd w:val="clear" w:color="auto" w:fill="auto"/>
          </w:tcPr>
          <w:p w14:paraId="6287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Твардовский. «Василий Теркин»: образ главного героя, особенности композиции поэмы.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10FD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0C7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264E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DE2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728F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63" w:type="dxa"/>
            <w:shd w:val="clear" w:color="auto" w:fill="auto"/>
          </w:tcPr>
          <w:p w14:paraId="42238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061C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333F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55BF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6E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11EC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63" w:type="dxa"/>
            <w:shd w:val="clear" w:color="auto" w:fill="auto"/>
          </w:tcPr>
          <w:p w14:paraId="151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«Фотография, на которой меня нет»: картины военного детства, образ главного героя.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6A0A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066CA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2A7E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5C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764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5063" w:type="dxa"/>
            <w:shd w:val="clear" w:color="auto" w:fill="auto"/>
          </w:tcPr>
          <w:p w14:paraId="4930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«Фотография, на которой меня нет». Автобиографический характер рассказа. Подготовка к домашнему письменному ответу на один из проблемных вопросов.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3C8CE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A375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16C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9B6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5E5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3" w:type="dxa"/>
            <w:shd w:val="clear" w:color="auto" w:fill="auto"/>
          </w:tcPr>
          <w:p w14:paraId="134F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 (обзор).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487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1A1B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8EEB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D7B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3FA0D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3" w:type="dxa"/>
            <w:shd w:val="clear" w:color="auto" w:fill="auto"/>
          </w:tcPr>
          <w:p w14:paraId="2EF7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 родине.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EDD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57F09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762F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B14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1C59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63" w:type="dxa"/>
            <w:shd w:val="clear" w:color="auto" w:fill="auto"/>
          </w:tcPr>
          <w:p w14:paraId="599F8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работа по русской литературе (№ 5).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616B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51D2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B91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161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6466C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(4ч)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7654D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0F20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210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63" w:type="dxa"/>
            <w:shd w:val="clear" w:color="auto" w:fill="auto"/>
          </w:tcPr>
          <w:p w14:paraId="300F8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«Ромео и Джульетта».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4E9FE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E229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2574C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FE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78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63" w:type="dxa"/>
            <w:shd w:val="clear" w:color="auto" w:fill="auto"/>
          </w:tcPr>
          <w:p w14:paraId="05E2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Сонет как форма лирической поэзии. 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70B28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636D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2F1D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77E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3199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3" w:type="dxa"/>
            <w:shd w:val="clear" w:color="auto" w:fill="auto"/>
          </w:tcPr>
          <w:p w14:paraId="1AF8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Ж.-Б. Мольер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«Мещанин во дворянстве» (обзор с чтением отдельных сцен)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355D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982C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598F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DE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0C5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3" w:type="dxa"/>
            <w:shd w:val="clear" w:color="auto" w:fill="auto"/>
          </w:tcPr>
          <w:p w14:paraId="11C0E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В.Скотт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«Айвенго».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7F08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23AB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6B67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2F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4862A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 ч.)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</w:tcBorders>
            <w:shd w:val="clear" w:color="auto" w:fill="auto"/>
          </w:tcPr>
          <w:p w14:paraId="5A76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BE5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14:paraId="6A62C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3" w:type="dxa"/>
            <w:shd w:val="clear" w:color="auto" w:fill="auto"/>
          </w:tcPr>
          <w:p w14:paraId="0B91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классе.</w:t>
            </w:r>
          </w:p>
        </w:tc>
        <w:tc>
          <w:tcPr>
            <w:tcW w:w="14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03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</w:tcPr>
          <w:p w14:paraId="4DB4B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14:paraId="3784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50435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ewton-Regular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Newton-BoldItalic">
    <w:altName w:val="Courier New"/>
    <w:panose1 w:val="00000000000000000000"/>
    <w:charset w:val="CC"/>
    <w:family w:val="script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8C03B8"/>
    <w:multiLevelType w:val="multilevel"/>
    <w:tmpl w:val="0C8C03B8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52C2F8F"/>
    <w:multiLevelType w:val="multilevel"/>
    <w:tmpl w:val="252C2F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4813E47"/>
    <w:multiLevelType w:val="multilevel"/>
    <w:tmpl w:val="44813E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74B5C82"/>
    <w:multiLevelType w:val="multilevel"/>
    <w:tmpl w:val="474B5C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3"/>
    <w:rsid w:val="006A4C13"/>
    <w:rsid w:val="00FD3C8A"/>
    <w:rsid w:val="030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0"/>
    <w:rPr>
      <w:color w:val="6300FF"/>
      <w:u w:val="single"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4 Знак"/>
    <w:basedOn w:val="3"/>
    <w:link w:val="2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41A5-CCB5-4A89-93DE-97B12F50D4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3564</Words>
  <Characters>20317</Characters>
  <Lines>169</Lines>
  <Paragraphs>47</Paragraphs>
  <TotalTime>8</TotalTime>
  <ScaleCrop>false</ScaleCrop>
  <LinksUpToDate>false</LinksUpToDate>
  <CharactersWithSpaces>23834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2023-09-26T06:30:00Z</dcterms:created>
  <dc:creator>Наташа</dc:creator>
  <cp:lastModifiedBy>Татьяна</cp:lastModifiedBy>
  <dcterms:modified xsi:type="dcterms:W3CDTF">2024-10-16T10:41:49Z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AFB9FCF19A944411B103DE836AB6FE82_12</vt:lpwstr>
  </property>
</Properties>
</file>