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F1" w:rsidRDefault="00336CF1">
      <w:r w:rsidRPr="00336CF1">
        <w:rPr>
          <w:noProof/>
          <w:lang w:eastAsia="ru-RU"/>
        </w:rPr>
        <w:drawing>
          <wp:inline distT="0" distB="0" distL="0" distR="0">
            <wp:extent cx="5940425" cy="8413606"/>
            <wp:effectExtent l="0" t="0" r="3175" b="6985"/>
            <wp:docPr id="1" name="Рисунок 1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F1" w:rsidRDefault="00336CF1"/>
    <w:p w:rsidR="00336CF1" w:rsidRDefault="00336CF1"/>
    <w:p w:rsidR="00336CF1" w:rsidRDefault="00336CF1">
      <w:r w:rsidRPr="00336CF1">
        <w:rPr>
          <w:noProof/>
          <w:lang w:eastAsia="ru-RU"/>
        </w:rPr>
        <w:lastRenderedPageBreak/>
        <w:drawing>
          <wp:inline distT="0" distB="0" distL="0" distR="0">
            <wp:extent cx="5940425" cy="8413606"/>
            <wp:effectExtent l="0" t="0" r="3175" b="6985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F1" w:rsidRDefault="00336CF1"/>
    <w:p w:rsidR="00336CF1" w:rsidRDefault="00336CF1"/>
    <w:p w:rsidR="00336CF1" w:rsidRPr="00D107C7" w:rsidRDefault="00336CF1" w:rsidP="00336CF1">
      <w:pPr>
        <w:spacing w:after="0" w:line="36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36CF1" w:rsidRPr="00D107C7" w:rsidRDefault="00336CF1" w:rsidP="00336CF1">
      <w:pPr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C7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D107C7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по обществознанию для 8 класса составлена в соответствии с обновлённым Федеральным государственным образовательным стандартом основного общего образования на основе следующих нормативных документов: </w:t>
      </w:r>
    </w:p>
    <w:p w:rsidR="00336CF1" w:rsidRPr="00D107C7" w:rsidRDefault="00336CF1" w:rsidP="00336CF1">
      <w:pPr>
        <w:pStyle w:val="a3"/>
        <w:numPr>
          <w:ilvl w:val="0"/>
          <w:numId w:val="15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proofErr w:type="gramStart"/>
      <w:r w:rsidRPr="00D107C7">
        <w:rPr>
          <w:rFonts w:ascii="Times New Roman" w:eastAsia="Times New Roman" w:hAnsi="Times New Roman" w:cs="Times New Roman"/>
          <w:sz w:val="24"/>
          <w:szCs w:val="24"/>
        </w:rPr>
        <w:t>закон  «</w:t>
      </w:r>
      <w:proofErr w:type="gramEnd"/>
      <w:r w:rsidRPr="00D107C7">
        <w:rPr>
          <w:rFonts w:ascii="Times New Roman" w:eastAsia="Times New Roman" w:hAnsi="Times New Roman" w:cs="Times New Roman"/>
          <w:sz w:val="24"/>
          <w:szCs w:val="24"/>
        </w:rPr>
        <w:t xml:space="preserve">Об образовании в Российской Федерации» </w:t>
      </w:r>
    </w:p>
    <w:p w:rsidR="00336CF1" w:rsidRPr="00D107C7" w:rsidRDefault="00336CF1" w:rsidP="00336CF1">
      <w:pPr>
        <w:pStyle w:val="a3"/>
        <w:numPr>
          <w:ilvl w:val="0"/>
          <w:numId w:val="15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proofErr w:type="gramStart"/>
      <w:r w:rsidRPr="00D107C7">
        <w:rPr>
          <w:rFonts w:ascii="Times New Roman" w:eastAsia="Times New Roman" w:hAnsi="Times New Roman" w:cs="Times New Roman"/>
          <w:sz w:val="24"/>
          <w:szCs w:val="24"/>
        </w:rPr>
        <w:t>государственный  образовательный</w:t>
      </w:r>
      <w:proofErr w:type="gramEnd"/>
      <w:r w:rsidRPr="00D107C7">
        <w:rPr>
          <w:rFonts w:ascii="Times New Roman" w:eastAsia="Times New Roman" w:hAnsi="Times New Roman" w:cs="Times New Roman"/>
          <w:sz w:val="24"/>
          <w:szCs w:val="24"/>
        </w:rPr>
        <w:t xml:space="preserve"> стандарт основного общего образования, утвержденный  приказом Министерства образования и науки Российской Федерации  .</w:t>
      </w:r>
    </w:p>
    <w:p w:rsidR="00336CF1" w:rsidRPr="00D107C7" w:rsidRDefault="00336CF1" w:rsidP="00336CF1">
      <w:pPr>
        <w:pStyle w:val="a3"/>
        <w:numPr>
          <w:ilvl w:val="0"/>
          <w:numId w:val="15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336CF1" w:rsidRPr="00D107C7" w:rsidRDefault="00336CF1" w:rsidP="00336CF1">
      <w:pPr>
        <w:tabs>
          <w:tab w:val="left" w:pos="0"/>
          <w:tab w:val="left" w:pos="426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Программа раскрывает содержание стандарта, определяет общую стратегию обучения,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учащихся средствами учебного предмета в соответствии с целями изучения обществознания, которые определены стандартом.</w:t>
      </w:r>
    </w:p>
    <w:p w:rsidR="00336CF1" w:rsidRPr="00D107C7" w:rsidRDefault="00336CF1" w:rsidP="00336CF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D107C7">
        <w:rPr>
          <w:rFonts w:ascii="Times New Roman" w:hAnsi="Times New Roman" w:cs="Times New Roman"/>
          <w:i/>
          <w:sz w:val="24"/>
          <w:szCs w:val="24"/>
        </w:rPr>
        <w:t>учебно-методического комплекта:</w:t>
      </w:r>
    </w:p>
    <w:p w:rsidR="00336CF1" w:rsidRPr="00D107C7" w:rsidRDefault="00336CF1" w:rsidP="00336CF1">
      <w:pPr>
        <w:pStyle w:val="a3"/>
        <w:numPr>
          <w:ilvl w:val="0"/>
          <w:numId w:val="14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Обществознание. 8 класс: учебник п</w:t>
      </w:r>
      <w:r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</w:t>
      </w:r>
      <w:r w:rsidRPr="00D107C7">
        <w:rPr>
          <w:rFonts w:ascii="Times New Roman" w:hAnsi="Times New Roman" w:cs="Times New Roman"/>
          <w:sz w:val="24"/>
          <w:szCs w:val="24"/>
        </w:rPr>
        <w:t>Боголюбова</w:t>
      </w:r>
      <w:proofErr w:type="spellEnd"/>
      <w:r w:rsidRPr="00D1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А.Ю.Лазебниковой</w:t>
      </w:r>
      <w:proofErr w:type="spellEnd"/>
      <w:r w:rsidRPr="00D107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Н.И. </w:t>
      </w:r>
      <w:proofErr w:type="gramStart"/>
      <w:r w:rsidRPr="00D107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Городецкой </w:t>
      </w:r>
      <w:r w:rsidRPr="00D107C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М.: Просвещение, 2019г.</w:t>
      </w:r>
    </w:p>
    <w:p w:rsidR="00336CF1" w:rsidRPr="00D107C7" w:rsidRDefault="00336CF1" w:rsidP="00336CF1">
      <w:pPr>
        <w:tabs>
          <w:tab w:val="left" w:pos="0"/>
          <w:tab w:val="left" w:pos="426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Цели</w:t>
      </w:r>
      <w:r w:rsidRPr="00D107C7">
        <w:rPr>
          <w:rFonts w:ascii="Times New Roman" w:hAnsi="Times New Roman" w:cs="Times New Roman"/>
          <w:sz w:val="24"/>
          <w:szCs w:val="24"/>
        </w:rPr>
        <w:t xml:space="preserve"> обществоведческого образования в 8-ом классе состоят в том, чтобы средствами учебного предмета активно содействовать:</w:t>
      </w:r>
    </w:p>
    <w:p w:rsidR="00336CF1" w:rsidRPr="00D107C7" w:rsidRDefault="00336CF1" w:rsidP="00336CF1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 развитию личности школьника, ее познавательных интересов в процессе восприятия, изучения социальной информации и определения собственной позиции; становление социального поведения, основанного на уважении закона и правопорядка; формирование способности к личной самореализации и самоконтролю; </w:t>
      </w:r>
    </w:p>
    <w:p w:rsidR="00336CF1" w:rsidRPr="00D107C7" w:rsidRDefault="00336CF1" w:rsidP="00336CF1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ориентации учащихся на гуманистические и демократические ценности, закрепленные в Конституции Р</w:t>
      </w:r>
      <w:r w:rsidRPr="00D107C7">
        <w:rPr>
          <w:rFonts w:ascii="Times New Roman" w:hAnsi="Times New Roman" w:cs="Times New Roman"/>
          <w:caps/>
          <w:sz w:val="24"/>
          <w:szCs w:val="24"/>
        </w:rPr>
        <w:t>Ф</w:t>
      </w:r>
      <w:r w:rsidRPr="00D107C7">
        <w:rPr>
          <w:rFonts w:ascii="Times New Roman" w:hAnsi="Times New Roman" w:cs="Times New Roman"/>
          <w:sz w:val="24"/>
          <w:szCs w:val="24"/>
        </w:rPr>
        <w:t>;</w:t>
      </w:r>
    </w:p>
    <w:p w:rsidR="00336CF1" w:rsidRPr="00D107C7" w:rsidRDefault="00336CF1" w:rsidP="00336CF1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 формированию нравственной, правовой и экологической культуры;</w:t>
      </w:r>
    </w:p>
    <w:p w:rsidR="00336CF1" w:rsidRPr="00D107C7" w:rsidRDefault="00336CF1" w:rsidP="00336CF1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 созданию условий для социализации личности младшего подростка;</w:t>
      </w:r>
    </w:p>
    <w:p w:rsidR="00336CF1" w:rsidRPr="00D107C7" w:rsidRDefault="00336CF1" w:rsidP="00336CF1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овладению учащимися первоначальными навыками получать социальную информацию из разнообразных источников и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критически  её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осмысливать;</w:t>
      </w:r>
    </w:p>
    <w:p w:rsidR="00336CF1" w:rsidRPr="00D107C7" w:rsidRDefault="00336CF1" w:rsidP="00336CF1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освоению способов познавательной, коммуникативной, практической деятельности;</w:t>
      </w:r>
    </w:p>
    <w:p w:rsidR="00336CF1" w:rsidRPr="00D107C7" w:rsidRDefault="00336CF1" w:rsidP="00336CF1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развитию умений применения освоенных знаний для решения типичных задач в области социальных отношений: гражданско-общественной деятельности; межличностных </w:t>
      </w:r>
      <w:r w:rsidRPr="00D107C7">
        <w:rPr>
          <w:rFonts w:ascii="Times New Roman" w:hAnsi="Times New Roman" w:cs="Times New Roman"/>
          <w:sz w:val="24"/>
          <w:szCs w:val="24"/>
        </w:rPr>
        <w:lastRenderedPageBreak/>
        <w:t xml:space="preserve">отношений; правоотношений; семейно-бытовых отношений; отношений между людьми различных национальностей и вероисповеданий. </w:t>
      </w:r>
    </w:p>
    <w:p w:rsidR="00336CF1" w:rsidRPr="00D107C7" w:rsidRDefault="00336CF1" w:rsidP="00336CF1">
      <w:pPr>
        <w:tabs>
          <w:tab w:val="left" w:pos="426"/>
        </w:tabs>
        <w:spacing w:line="36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Исходя из концептуальных подходов к современному обществоведческому образованию и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учащихся младшего подросткового возраста курс призван решить следующие </w:t>
      </w:r>
      <w:r w:rsidRPr="00D107C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07C7">
        <w:rPr>
          <w:rFonts w:ascii="Times New Roman" w:hAnsi="Times New Roman" w:cs="Times New Roman"/>
          <w:sz w:val="24"/>
          <w:szCs w:val="24"/>
        </w:rPr>
        <w:t>:</w:t>
      </w:r>
    </w:p>
    <w:p w:rsidR="00336CF1" w:rsidRPr="00D107C7" w:rsidRDefault="00336CF1" w:rsidP="00336CF1">
      <w:pPr>
        <w:numPr>
          <w:ilvl w:val="0"/>
          <w:numId w:val="11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овладение учащимися умениями получать из разнообразных источников и критически осмысливать социальную информацию, анализировать, систематизировать полученные данные: освоение ими способов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познавательной,  коммуникативной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>, практической деятельности, необходимой для участия в жизни гражданского общества и правового государства;</w:t>
      </w:r>
    </w:p>
    <w:p w:rsidR="00336CF1" w:rsidRPr="00D107C7" w:rsidRDefault="00336CF1" w:rsidP="00336CF1">
      <w:pPr>
        <w:numPr>
          <w:ilvl w:val="0"/>
          <w:numId w:val="11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способствовать усвоению на информационном, практическом и эмоциональном уровне идеалов и базовых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национальных  ценностей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альтернатив), основ правовой и экологической культуры; </w:t>
      </w:r>
    </w:p>
    <w:p w:rsidR="00336CF1" w:rsidRPr="00D107C7" w:rsidRDefault="00336CF1" w:rsidP="00336CF1">
      <w:pPr>
        <w:numPr>
          <w:ilvl w:val="0"/>
          <w:numId w:val="11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способствовать освоению на информационном и эмпирическом уровне основных социальных ролей в пределах дееспособности личности в младшем подростковом возрасте (член семьи, учащийся основной школы, гражданин, потребитель, собственник и т.д.);</w:t>
      </w:r>
    </w:p>
    <w:p w:rsidR="00336CF1" w:rsidRPr="00D107C7" w:rsidRDefault="00336CF1" w:rsidP="00336CF1">
      <w:pPr>
        <w:numPr>
          <w:ilvl w:val="0"/>
          <w:numId w:val="11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формирование у учащихся опыта применения освоенных знаний, способов познавательной деятельности для определения собственной позиции в общественной жизни; для соотнесения собственного поведения и поступков других людей с этическими и правовыми нормами.</w:t>
      </w:r>
    </w:p>
    <w:p w:rsidR="00336CF1" w:rsidRPr="00D107C7" w:rsidRDefault="00336CF1" w:rsidP="00336CF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>Обществознание -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социология, экономическая теория, политология, культурология, правоведение, этика, социальная психология), а также философия. Такая комплексная научная база учебного предмета "Обществознание", многоаспектность изучения его предмета - общественной жизни - обуславливают интегративный характер обществознания, который сохраняется и в старшей школе. Обществознание как учебный предмет в основной школе акцентирует внимание учащихся на современных явлениях.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 xml:space="preserve">Обществознание в основной школе опирается на пропедевтическую обществоведческую подготовку учащихся в начальных классах в рамках учебного предмета "Окружающий мир". Полнота и глубина раскрытия содержания курса по обществознанию </w:t>
      </w:r>
      <w:r w:rsidRPr="00D107C7">
        <w:rPr>
          <w:rFonts w:ascii="Times New Roman" w:hAnsi="Times New Roman" w:cs="Times New Roman"/>
          <w:sz w:val="24"/>
          <w:szCs w:val="24"/>
        </w:rPr>
        <w:lastRenderedPageBreak/>
        <w:t>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обществознания в старших классах.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336CF1" w:rsidRPr="00D107C7" w:rsidRDefault="00336CF1" w:rsidP="00336CF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РФ;</w:t>
      </w:r>
    </w:p>
    <w:p w:rsidR="00336CF1" w:rsidRPr="00D107C7" w:rsidRDefault="00336CF1" w:rsidP="00336CF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развитию личности на исключительно важном этапе её социализации -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наукоёмкой трудовой деятельности;</w:t>
      </w:r>
    </w:p>
    <w:p w:rsidR="00336CF1" w:rsidRPr="00D107C7" w:rsidRDefault="00336CF1" w:rsidP="00336CF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формированию у учащихся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336CF1" w:rsidRPr="00D107C7" w:rsidRDefault="00336CF1" w:rsidP="00336CF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336CF1" w:rsidRPr="00D107C7" w:rsidRDefault="00336CF1" w:rsidP="00336CF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обществе;</w:t>
      </w:r>
    </w:p>
    <w:p w:rsidR="00336CF1" w:rsidRPr="00D107C7" w:rsidRDefault="00336CF1" w:rsidP="00336C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 xml:space="preserve">Кроме того, учебный предмет "Обществознание" в основной школе призван помогать </w:t>
      </w:r>
      <w:proofErr w:type="spellStart"/>
      <w:r w:rsidRPr="00D107C7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D107C7">
        <w:rPr>
          <w:rFonts w:ascii="Times New Roman" w:hAnsi="Times New Roman" w:cs="Times New Roman"/>
          <w:sz w:val="24"/>
          <w:szCs w:val="24"/>
        </w:rPr>
        <w:t xml:space="preserve"> самоопределению школьников.</w:t>
      </w:r>
    </w:p>
    <w:p w:rsidR="00336CF1" w:rsidRPr="00D107C7" w:rsidRDefault="00336CF1" w:rsidP="00336C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lastRenderedPageBreak/>
        <w:tab/>
        <w:t>Реализация рабочей программы способствует:</w:t>
      </w:r>
    </w:p>
    <w:p w:rsidR="00336CF1" w:rsidRPr="00D107C7" w:rsidRDefault="00336CF1" w:rsidP="00336CF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развитию личности в период ранней юности, её духовно-нравственной, политической и правовой культуре,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336CF1" w:rsidRPr="00D107C7" w:rsidRDefault="00336CF1" w:rsidP="00336CF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:rsidR="00336CF1" w:rsidRPr="00D107C7" w:rsidRDefault="00336CF1" w:rsidP="00336CF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освоению системы знаний об экономических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среднего и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и самообразования;</w:t>
      </w:r>
    </w:p>
    <w:p w:rsidR="00336CF1" w:rsidRPr="00D107C7" w:rsidRDefault="00336CF1" w:rsidP="00336CF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336CF1" w:rsidRPr="00D107C7" w:rsidRDefault="00336CF1" w:rsidP="00336CF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 законом; содействия правовыми способами и средствами защите правопорядка в обществе.</w:t>
      </w:r>
    </w:p>
    <w:p w:rsidR="00336CF1" w:rsidRPr="00D107C7" w:rsidRDefault="00336CF1" w:rsidP="00336CF1">
      <w:pPr>
        <w:tabs>
          <w:tab w:val="left" w:pos="426"/>
        </w:tabs>
        <w:spacing w:after="0" w:line="36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Место курса «Обществознание» в учебном плане.</w:t>
      </w:r>
    </w:p>
    <w:p w:rsidR="00336CF1" w:rsidRPr="00D107C7" w:rsidRDefault="00336CF1" w:rsidP="00336CF1">
      <w:pPr>
        <w:tabs>
          <w:tab w:val="left" w:pos="426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>Содержание курса, представленное в настоящей программе, рассчитано на 34 учебных часа (1 час в неделю) согласно учебному плану.</w:t>
      </w:r>
    </w:p>
    <w:p w:rsidR="00336CF1" w:rsidRPr="00D107C7" w:rsidRDefault="00336CF1" w:rsidP="00336CF1">
      <w:pPr>
        <w:spacing w:line="36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</w:t>
      </w:r>
    </w:p>
    <w:p w:rsidR="00336CF1" w:rsidRPr="00D107C7" w:rsidRDefault="00336CF1" w:rsidP="00336CF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D107C7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336CF1" w:rsidRPr="00D107C7" w:rsidRDefault="00336CF1" w:rsidP="00336CF1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7C7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D107C7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336CF1" w:rsidRPr="00D107C7" w:rsidRDefault="00336CF1" w:rsidP="00336CF1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lastRenderedPageBreak/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36CF1" w:rsidRPr="00D107C7" w:rsidRDefault="00336CF1" w:rsidP="00336CF1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336CF1" w:rsidRPr="00D107C7" w:rsidRDefault="00336CF1" w:rsidP="00336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7C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107C7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D107C7">
        <w:rPr>
          <w:rFonts w:ascii="Times New Roman" w:hAnsi="Times New Roman" w:cs="Times New Roman"/>
          <w:sz w:val="24"/>
          <w:szCs w:val="24"/>
        </w:rPr>
        <w:t>проявляются:</w:t>
      </w:r>
    </w:p>
    <w:p w:rsidR="00336CF1" w:rsidRPr="00D107C7" w:rsidRDefault="00336CF1" w:rsidP="00336CF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в умении сознательно организовать свою познавательную деятельность (от постановки цели до получения и оценки результата);</w:t>
      </w:r>
    </w:p>
    <w:p w:rsidR="00336CF1" w:rsidRPr="00D107C7" w:rsidRDefault="00336CF1" w:rsidP="00336CF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336CF1" w:rsidRPr="00D107C7" w:rsidRDefault="00336CF1" w:rsidP="00336CF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36CF1" w:rsidRPr="00D107C7" w:rsidRDefault="00336CF1" w:rsidP="00336CF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36CF1" w:rsidRPr="00D107C7" w:rsidRDefault="00336CF1" w:rsidP="00336CF1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1. на использование элементов причинно-следственного анализа;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2. исследование несложных реальных связей и зависимостей;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3.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4. поиск и извлечение нужной информации по заданной теме в адаптированных источниках различного типа;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5. перевод информации из одной знаковой системы в другую (из текста - в таблицу, из аудиовизуального ряда - в текст и др.), выбор знаковых систем адекватно познавательной и коммуникативной ситуации;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6. объяснение изученных положений на конкретных примерах;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7. на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</w:t>
      </w:r>
      <w:r w:rsidRPr="00D107C7">
        <w:rPr>
          <w:rFonts w:ascii="Times New Roman" w:hAnsi="Times New Roman" w:cs="Times New Roman"/>
          <w:sz w:val="24"/>
          <w:szCs w:val="24"/>
        </w:rPr>
        <w:lastRenderedPageBreak/>
        <w:t>среде; выполнение в повседневной жизни этических и правовых норм, экологических требований;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8. определение собственного отношения к явлениям современной жизни, формулирование своей точки зрения.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</w:r>
      <w:r w:rsidRPr="00D107C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D107C7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 программы по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обществознанию  являются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в следующих сферах: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познавательной:</w:t>
      </w:r>
    </w:p>
    <w:p w:rsidR="00336CF1" w:rsidRPr="00D107C7" w:rsidRDefault="00336CF1" w:rsidP="00336CF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336CF1" w:rsidRPr="00D107C7" w:rsidRDefault="00336CF1" w:rsidP="00336CF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ряда ключевых понятий базовых для школьного обществознания наук;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336CF1" w:rsidRPr="00D107C7" w:rsidRDefault="00336CF1" w:rsidP="00336CF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знания,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36CF1" w:rsidRPr="00D107C7" w:rsidRDefault="00336CF1" w:rsidP="00336CF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различных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ценностно-мотивационной:</w:t>
      </w:r>
    </w:p>
    <w:p w:rsidR="00336CF1" w:rsidRPr="00D107C7" w:rsidRDefault="00336CF1" w:rsidP="00336CF1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36CF1" w:rsidRPr="00D107C7" w:rsidRDefault="00336CF1" w:rsidP="00336CF1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336CF1" w:rsidRPr="00D107C7" w:rsidRDefault="00336CF1" w:rsidP="00336CF1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трудовой:</w:t>
      </w:r>
    </w:p>
    <w:p w:rsidR="00336CF1" w:rsidRPr="00D107C7" w:rsidRDefault="00336CF1" w:rsidP="00336CF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336CF1" w:rsidRPr="00D107C7" w:rsidRDefault="00336CF1" w:rsidP="00336CF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lastRenderedPageBreak/>
        <w:t>понимание и значение трудовой деятельности для личности и для общества;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эстетической:</w:t>
      </w:r>
    </w:p>
    <w:p w:rsidR="00336CF1" w:rsidRPr="00D107C7" w:rsidRDefault="00336CF1" w:rsidP="00336CF1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336CF1" w:rsidRPr="00D107C7" w:rsidRDefault="00336CF1" w:rsidP="00336CF1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коммуникативной:</w:t>
      </w:r>
    </w:p>
    <w:p w:rsidR="00336CF1" w:rsidRPr="00D107C7" w:rsidRDefault="00336CF1" w:rsidP="00336CF1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336CF1" w:rsidRPr="00D107C7" w:rsidRDefault="00336CF1" w:rsidP="00336CF1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336CF1" w:rsidRPr="00D107C7" w:rsidRDefault="00336CF1" w:rsidP="00336CF1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осознанию воспринимать соответствующую информацию; умение различать факты, аргументы, оценочные суждения;</w:t>
      </w:r>
    </w:p>
    <w:p w:rsidR="00336CF1" w:rsidRPr="00D107C7" w:rsidRDefault="00336CF1" w:rsidP="00336CF1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336CF1" w:rsidRPr="00D107C7" w:rsidRDefault="00336CF1" w:rsidP="00336CF1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36CF1" w:rsidRPr="00D107C7" w:rsidRDefault="00336CF1" w:rsidP="00336CF1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преодоления конфликтов.</w:t>
      </w:r>
    </w:p>
    <w:p w:rsidR="00336CF1" w:rsidRPr="00D107C7" w:rsidRDefault="00336CF1" w:rsidP="00336C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</w:t>
      </w: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6CF1" w:rsidRPr="00D107C7" w:rsidRDefault="00336CF1" w:rsidP="00336CF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во времени общие рамки развития общества.  </w:t>
      </w:r>
    </w:p>
    <w:p w:rsidR="00336CF1" w:rsidRPr="00D107C7" w:rsidRDefault="00336CF1" w:rsidP="00336CF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 свидетельства</w:t>
      </w:r>
      <w:proofErr w:type="gramEnd"/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 источников, выявляя в них общее и различия;</w:t>
      </w:r>
    </w:p>
    <w:p w:rsidR="00336CF1" w:rsidRPr="00D107C7" w:rsidRDefault="00336CF1" w:rsidP="00336CF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и следствия ключевых событий, социальных норм;</w:t>
      </w:r>
    </w:p>
    <w:p w:rsidR="00336CF1" w:rsidRPr="00D107C7" w:rsidRDefault="00336CF1" w:rsidP="00336CF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общественное развитие, показывать общие черты и особенности.</w:t>
      </w:r>
    </w:p>
    <w:p w:rsidR="00336CF1" w:rsidRPr="00D107C7" w:rsidRDefault="00336CF1" w:rsidP="00336CF1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сравнивать социальные объекты, суждения об обществе и человеке</w:t>
      </w:r>
    </w:p>
    <w:p w:rsidR="00336CF1" w:rsidRPr="00D107C7" w:rsidRDefault="00336CF1" w:rsidP="00336C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получит </w:t>
      </w:r>
      <w:proofErr w:type="gramStart"/>
      <w:r w:rsidRPr="00D10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 научиться</w:t>
      </w:r>
      <w:proofErr w:type="gramEnd"/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6CF1" w:rsidRPr="00D107C7" w:rsidRDefault="00336CF1" w:rsidP="00336CF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элементы источниковедческого анализа при работе </w:t>
      </w:r>
      <w:proofErr w:type="gramStart"/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с  материалами</w:t>
      </w:r>
      <w:proofErr w:type="gramEnd"/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(определение принадлежности и достоверности источника, позиций автора и др.);</w:t>
      </w:r>
    </w:p>
    <w:p w:rsidR="00336CF1" w:rsidRPr="00D107C7" w:rsidRDefault="00336CF1" w:rsidP="00336CF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336CF1" w:rsidRPr="00D107C7" w:rsidRDefault="00336CF1" w:rsidP="00336CF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предотвращать или преодолевать конфликты (в учебных моделях жизненных ситуаций).</w:t>
      </w:r>
    </w:p>
    <w:p w:rsidR="00336CF1" w:rsidRPr="00D107C7" w:rsidRDefault="00336CF1" w:rsidP="00336CF1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 </w:t>
      </w:r>
      <w:proofErr w:type="gramStart"/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 жизненные</w:t>
      </w:r>
      <w:proofErr w:type="gramEnd"/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в разных сферах общественных отношений.</w:t>
      </w:r>
    </w:p>
    <w:p w:rsidR="00336CF1" w:rsidRPr="00D107C7" w:rsidRDefault="00336CF1" w:rsidP="00336CF1">
      <w:pPr>
        <w:pStyle w:val="a3"/>
        <w:tabs>
          <w:tab w:val="left" w:pos="0"/>
        </w:tabs>
        <w:spacing w:line="360" w:lineRule="auto"/>
        <w:ind w:left="54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07C7">
        <w:rPr>
          <w:rFonts w:ascii="Times New Roman" w:hAnsi="Times New Roman" w:cs="Times New Roman"/>
          <w:b/>
          <w:sz w:val="24"/>
          <w:szCs w:val="24"/>
        </w:rPr>
        <w:tab/>
      </w:r>
      <w:r w:rsidRPr="00D107C7">
        <w:rPr>
          <w:rFonts w:ascii="Times New Roman" w:hAnsi="Times New Roman" w:cs="Times New Roman"/>
          <w:b/>
          <w:sz w:val="24"/>
          <w:szCs w:val="24"/>
        </w:rPr>
        <w:tab/>
        <w:t>СОДЕРЖАНИЕ КУРСА</w:t>
      </w:r>
    </w:p>
    <w:p w:rsidR="00336CF1" w:rsidRPr="00D107C7" w:rsidRDefault="00336CF1" w:rsidP="00336CF1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 w:rsidRPr="00D107C7">
        <w:rPr>
          <w:b/>
        </w:rPr>
        <w:lastRenderedPageBreak/>
        <w:tab/>
        <w:t>Введение (1 час)</w:t>
      </w:r>
    </w:p>
    <w:p w:rsidR="00336CF1" w:rsidRPr="00D107C7" w:rsidRDefault="00336CF1" w:rsidP="00336CF1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6"/>
          <w:b/>
          <w:bCs/>
          <w:color w:val="000000"/>
        </w:rPr>
      </w:pPr>
      <w:r w:rsidRPr="00D107C7">
        <w:rPr>
          <w:b/>
        </w:rPr>
        <w:tab/>
        <w:t>Глава 1. "Личность и общество" (6 часов)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26"/>
          <w:b/>
          <w:bCs/>
          <w:color w:val="000000"/>
        </w:rPr>
        <w:tab/>
        <w:t>Человек в социальном измерении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Природа человека. Интересы и потребности. Самооценка. Здоровый образ жизни. Безопасность жизни.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Деятельность и поведение. Мотивы деятельности. Виды деятельности. Люди с ограниченными возможностями и особыми потребностями.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Как человек познаёт мир и самого себя. Образование и самообразование.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Социальное становление человека: как усваиваются социальные нормы. Социальные «параметры личности».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Положение личности в обществе: от чего оно зависит. Статус. Типичные социальные роли.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Гендер как «социальный пол». Различия в поведении мальчиков и девочек.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Национальная принадлежность: влияет ли она на социальное положение личности.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0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26"/>
          <w:b/>
          <w:bCs/>
          <w:color w:val="000000"/>
        </w:rPr>
        <w:tab/>
        <w:t>Ближайшее социальное окружение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 Семья и семейные отношения. Роли в семье. Семейные ценности и традиции. Забота и воспитание в семье.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 Защита прав и интересов детей, оставшихся без попечения родителей.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 Человек в малой группе. Ученический коллектив, группа сверстников.</w:t>
      </w:r>
    </w:p>
    <w:p w:rsidR="00336CF1" w:rsidRPr="00D107C7" w:rsidRDefault="00336CF1" w:rsidP="00336CF1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6"/>
          <w:b/>
          <w:bCs/>
          <w:color w:val="000000"/>
        </w:rPr>
      </w:pPr>
      <w:r w:rsidRPr="00D107C7">
        <w:rPr>
          <w:rStyle w:val="c18"/>
          <w:color w:val="000000"/>
        </w:rPr>
        <w:t> Межличностные отношения. Общение. Межличностные конфликты и пути их разрешения.</w:t>
      </w:r>
      <w:r w:rsidRPr="00D107C7">
        <w:rPr>
          <w:rStyle w:val="c26"/>
          <w:b/>
          <w:bCs/>
          <w:color w:val="000000"/>
        </w:rPr>
        <w:t xml:space="preserve"> 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26"/>
          <w:b/>
          <w:bCs/>
          <w:color w:val="000000"/>
        </w:rPr>
        <w:tab/>
        <w:t>Общество - большой «дом» человечества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Сферы общественной жизни, их взаимосвязь.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Труд и образ жизни людей: как создаются материальные блага. Экономика.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Социальные различия в обществе: причины их возникновения и проявления. Социальные общности и группы.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 Государственная власть, её роль в управлении общественной жизнью.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 Из чего складывается духовная культура общества. Духовные богатства общества: создание, сохранение, распространение, усвоение.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26"/>
          <w:b/>
          <w:bCs/>
          <w:color w:val="000000"/>
        </w:rPr>
        <w:tab/>
        <w:t>Общество, в котором мы живём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Мир как единое целое. Ускорение мирового общественного развития.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lastRenderedPageBreak/>
        <w:t>Современные средства связи и коммуникации, их влияние на нашу жизнь.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Глобальные проблемы современности. Экологическая ситуация в современном глобальном мире: как спасти природу.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Российское общество в начале XXI в.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contextualSpacing/>
        <w:jc w:val="both"/>
        <w:rPr>
          <w:rStyle w:val="c18"/>
          <w:color w:val="000000"/>
        </w:rPr>
      </w:pPr>
      <w:r w:rsidRPr="00D107C7">
        <w:rPr>
          <w:rStyle w:val="c18"/>
          <w:color w:val="000000"/>
        </w:rPr>
        <w:t>Ресурсы и возможности развития нашей страны: какие задачи стоят перед отечественной экономикой.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contextualSpacing/>
        <w:jc w:val="both"/>
        <w:rPr>
          <w:rStyle w:val="c18"/>
          <w:color w:val="000000"/>
        </w:rPr>
      </w:pPr>
      <w:r w:rsidRPr="00D107C7">
        <w:rPr>
          <w:rStyle w:val="c18"/>
          <w:color w:val="000000"/>
        </w:rPr>
        <w:t>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Отечества? Духовные ценности российского народа. Культурные достижения народов России: как их сохранить и приумножить.</w:t>
      </w:r>
    </w:p>
    <w:p w:rsidR="00336CF1" w:rsidRPr="00D107C7" w:rsidRDefault="00336CF1" w:rsidP="00336CF1">
      <w:pPr>
        <w:pStyle w:val="c9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Место России среди других государств мира.</w:t>
      </w:r>
    </w:p>
    <w:p w:rsidR="00336CF1" w:rsidRPr="00D107C7" w:rsidRDefault="00336CF1" w:rsidP="00336CF1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6"/>
          <w:b/>
          <w:bCs/>
          <w:color w:val="000000"/>
        </w:rPr>
      </w:pPr>
      <w:bookmarkStart w:id="0" w:name="bookmark1"/>
      <w:r w:rsidRPr="00D107C7">
        <w:rPr>
          <w:rStyle w:val="11pt"/>
          <w:rFonts w:eastAsia="Tahoma"/>
          <w:b/>
        </w:rPr>
        <w:tab/>
        <w:t xml:space="preserve">Глава 2. </w:t>
      </w:r>
      <w:bookmarkEnd w:id="0"/>
      <w:r w:rsidRPr="00D107C7">
        <w:rPr>
          <w:rStyle w:val="11pt"/>
          <w:rFonts w:eastAsia="Tahoma"/>
          <w:b/>
        </w:rPr>
        <w:t>"</w:t>
      </w:r>
      <w:r w:rsidRPr="00D107C7">
        <w:rPr>
          <w:b/>
        </w:rPr>
        <w:t>Сфера духовной культуры" (8 часов)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26"/>
          <w:b/>
          <w:bCs/>
          <w:color w:val="000000"/>
        </w:rPr>
        <w:tab/>
        <w:t>Регулирование поведения людей в обществе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Социальные нормы и правила общественной жизни. Общественные традиции и обычаи.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Общественное сознание и ценности. Гражданственность и патриотизм.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Дееспособность и правоспособность человека. Правоотношения, субъекты права.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Конституция Российской Федерации - Основной закон государства. Конституция Российской Федерации о правах и свободах человека и гражданина.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Как защищаются права человека в России.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6"/>
          <w:b/>
          <w:bCs/>
          <w:color w:val="000000"/>
        </w:rPr>
      </w:pPr>
      <w:r w:rsidRPr="00D107C7">
        <w:rPr>
          <w:rStyle w:val="c18"/>
          <w:color w:val="000000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- долг и обязанность.</w:t>
      </w:r>
      <w:r w:rsidRPr="00D107C7">
        <w:rPr>
          <w:rStyle w:val="c26"/>
          <w:b/>
          <w:bCs/>
          <w:color w:val="000000"/>
        </w:rPr>
        <w:t xml:space="preserve"> 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26"/>
          <w:b/>
          <w:bCs/>
          <w:color w:val="000000"/>
        </w:rPr>
        <w:t xml:space="preserve">                   Культурно-информационная среда общественной жизни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Информация и способы её распространения. Средства массовой информации. Интернет.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Культура, её многообразие и формы. Культурные различия. Диалог культур как черта современного мира.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Роль религии в культурном развитии. Религиозные нормы. Мировые религии. Веротерпимость.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lastRenderedPageBreak/>
        <w:t>Культура Российской Федерации. Образование и наука. Искусство. Возрождение религиозной жизни в нашей стране.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6"/>
          <w:b/>
          <w:bCs/>
          <w:color w:val="000000"/>
        </w:rPr>
      </w:pPr>
      <w:r w:rsidRPr="00D107C7">
        <w:rPr>
          <w:b/>
        </w:rPr>
        <w:tab/>
        <w:t>Глава 3. "Социальная сфера" (5 часов)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26"/>
          <w:b/>
          <w:bCs/>
          <w:color w:val="000000"/>
        </w:rPr>
        <w:tab/>
        <w:t>Мир социальных отношений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 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336CF1" w:rsidRPr="00D107C7" w:rsidRDefault="00336CF1" w:rsidP="00336CF1">
      <w:pPr>
        <w:pStyle w:val="c6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8"/>
          <w:color w:val="000000"/>
        </w:rPr>
      </w:pPr>
      <w:r w:rsidRPr="00D107C7">
        <w:rPr>
          <w:rStyle w:val="c18"/>
          <w:color w:val="000000"/>
        </w:rPr>
        <w:t>Основные социальные группы современного российского общества. Социальная политика РФ.                                                                                                                               </w:t>
      </w:r>
    </w:p>
    <w:p w:rsidR="00336CF1" w:rsidRPr="00D107C7" w:rsidRDefault="00336CF1" w:rsidP="00336CF1">
      <w:pPr>
        <w:pStyle w:val="c6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Нации и межнациональные отношения. Характеристика межнациональных отношений в современной России. Понятие толерантности.</w:t>
      </w:r>
    </w:p>
    <w:p w:rsidR="00336CF1" w:rsidRPr="00D107C7" w:rsidRDefault="00336CF1" w:rsidP="00336CF1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6"/>
          <w:b/>
          <w:bCs/>
          <w:color w:val="000000"/>
        </w:rPr>
      </w:pPr>
      <w:r w:rsidRPr="00D107C7">
        <w:rPr>
          <w:b/>
        </w:rPr>
        <w:tab/>
        <w:t>Глава 4. "Экономика</w:t>
      </w:r>
      <w:proofErr w:type="gramStart"/>
      <w:r w:rsidRPr="00D107C7">
        <w:rPr>
          <w:b/>
        </w:rPr>
        <w:t>"  (</w:t>
      </w:r>
      <w:proofErr w:type="gramEnd"/>
      <w:r w:rsidRPr="00D107C7">
        <w:rPr>
          <w:b/>
        </w:rPr>
        <w:t>13 часов)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26"/>
          <w:b/>
          <w:bCs/>
          <w:color w:val="000000"/>
        </w:rPr>
        <w:tab/>
        <w:t>Мир экономики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Экономика и её роль в жизни общества. Экономические ресурсы и потребности. Товары и услуги. Цикличность экономического развития.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Современное производство. Факторы производства. Новые технологии и их возможности. Предприятия и их современные формы.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Типы экономических систем. Собственность и её формы.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Рыночное регулирование экономики: возможности и границы. Виды рынков. Законы рыночной экономики.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Деньги и их функции. Инфляция. Роль банков в экономике.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Роль государства в рыночной экономике. Государственный бюджет. Налоги.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 Особенности экономического развития России.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26"/>
          <w:b/>
          <w:bCs/>
          <w:color w:val="000000"/>
        </w:rPr>
        <w:tab/>
        <w:t>Человек в экономических отношениях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Основные участники экономики - производители и потребители. Роль человеческого фактора в развитии экономики.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Предприниматель. Этика предпринимательства.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Экономика семьи. Прожиточный минимум. Семейное потребление.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8"/>
          <w:color w:val="000000"/>
        </w:rPr>
      </w:pPr>
      <w:r w:rsidRPr="00D107C7">
        <w:rPr>
          <w:rStyle w:val="c18"/>
          <w:color w:val="000000"/>
        </w:rPr>
        <w:lastRenderedPageBreak/>
        <w:t>Права потребителя.</w:t>
      </w:r>
    </w:p>
    <w:p w:rsidR="00336CF1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8"/>
          <w:b/>
          <w:color w:val="000000"/>
        </w:rPr>
      </w:pPr>
      <w:r w:rsidRPr="00D107C7">
        <w:rPr>
          <w:rStyle w:val="c18"/>
          <w:b/>
          <w:color w:val="000000"/>
        </w:rPr>
        <w:tab/>
        <w:t>Итоговое повторение (1 час).</w:t>
      </w:r>
    </w:p>
    <w:p w:rsidR="00336CF1" w:rsidRPr="00D107C7" w:rsidRDefault="00336CF1" w:rsidP="00336CF1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:rsidR="00336CF1" w:rsidRPr="00D107C7" w:rsidRDefault="00336CF1" w:rsidP="00336CF1">
      <w:pPr>
        <w:pStyle w:val="a3"/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 xml:space="preserve">Календарно- </w:t>
      </w:r>
      <w:proofErr w:type="gramStart"/>
      <w:r w:rsidRPr="00D107C7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  <w:r w:rsidRPr="00D107C7">
        <w:rPr>
          <w:rFonts w:ascii="Times New Roman" w:hAnsi="Times New Roman" w:cs="Times New Roman"/>
          <w:b/>
          <w:sz w:val="24"/>
          <w:szCs w:val="24"/>
        </w:rPr>
        <w:t xml:space="preserve">  .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276"/>
        <w:gridCol w:w="1134"/>
      </w:tblGrid>
      <w:tr w:rsidR="00336CF1" w:rsidRPr="00D107C7" w:rsidTr="00F63179">
        <w:tc>
          <w:tcPr>
            <w:tcW w:w="567" w:type="dxa"/>
            <w:vMerge w:val="restart"/>
            <w:vAlign w:val="center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vAlign w:val="center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и тем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36CF1" w:rsidRPr="00D107C7" w:rsidTr="00F63179">
        <w:tc>
          <w:tcPr>
            <w:tcW w:w="567" w:type="dxa"/>
            <w:vMerge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Личность и общество.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  <w:shd w:val="clear" w:color="auto" w:fill="FFFFCC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FFFFCC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разделу «Личность и общество»</w:t>
            </w:r>
          </w:p>
        </w:tc>
        <w:tc>
          <w:tcPr>
            <w:tcW w:w="1134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Сфера духовной культуры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Моральный выбор - это ответственность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  <w:shd w:val="clear" w:color="auto" w:fill="FFFFCC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FFFFCC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 по разделу «Сфера духовной культуры»</w:t>
            </w:r>
          </w:p>
        </w:tc>
        <w:tc>
          <w:tcPr>
            <w:tcW w:w="1134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Социальная сфера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  <w:shd w:val="clear" w:color="auto" w:fill="FFFFCC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FFFFCC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 по разделу «Социальная сфера»</w:t>
            </w:r>
          </w:p>
        </w:tc>
        <w:tc>
          <w:tcPr>
            <w:tcW w:w="1134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Экономика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Производство-основа экономики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  <w:shd w:val="clear" w:color="auto" w:fill="FFFFCC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5812" w:type="dxa"/>
            <w:shd w:val="clear" w:color="auto" w:fill="FFFFCC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разделу «Экономика»</w:t>
            </w:r>
          </w:p>
        </w:tc>
        <w:tc>
          <w:tcPr>
            <w:tcW w:w="1134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CF1" w:rsidRPr="00D107C7" w:rsidTr="00F63179">
        <w:tc>
          <w:tcPr>
            <w:tcW w:w="567" w:type="dxa"/>
            <w:shd w:val="clear" w:color="auto" w:fill="FBE4D5" w:themeFill="accent2" w:themeFillTint="33"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812" w:type="dxa"/>
            <w:shd w:val="clear" w:color="auto" w:fill="FBE4D5" w:themeFill="accent2" w:themeFillTint="33"/>
            <w:hideMark/>
          </w:tcPr>
          <w:p w:rsidR="00336CF1" w:rsidRPr="00D107C7" w:rsidRDefault="00336CF1" w:rsidP="00F6317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курсу «Обществознание. 8 класс»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:rsidR="00336CF1" w:rsidRPr="00D107C7" w:rsidRDefault="00336CF1" w:rsidP="00F63179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Style w:val="11pt"/>
          <w:rFonts w:eastAsiaTheme="minorEastAsia"/>
          <w:sz w:val="24"/>
          <w:szCs w:val="24"/>
        </w:rPr>
      </w:pP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Style w:val="11pt"/>
          <w:rFonts w:eastAsiaTheme="minorEastAsia"/>
          <w:sz w:val="24"/>
          <w:szCs w:val="24"/>
        </w:rPr>
      </w:pP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Style w:val="11pt"/>
          <w:rFonts w:eastAsiaTheme="minorEastAsia"/>
          <w:sz w:val="24"/>
          <w:szCs w:val="24"/>
        </w:rPr>
      </w:pPr>
    </w:p>
    <w:p w:rsidR="00336CF1" w:rsidRPr="00D107C7" w:rsidRDefault="00336CF1" w:rsidP="00336CF1">
      <w:pPr>
        <w:pStyle w:val="a3"/>
        <w:spacing w:line="360" w:lineRule="auto"/>
        <w:ind w:left="0"/>
        <w:jc w:val="both"/>
        <w:rPr>
          <w:rStyle w:val="11pt"/>
          <w:rFonts w:eastAsiaTheme="minorEastAsia"/>
          <w:sz w:val="24"/>
          <w:szCs w:val="24"/>
        </w:rPr>
      </w:pPr>
    </w:p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/>
    <w:p w:rsidR="00336CF1" w:rsidRDefault="00336CF1">
      <w:r w:rsidRPr="00336CF1">
        <w:rPr>
          <w:noProof/>
          <w:lang w:eastAsia="ru-RU"/>
        </w:rPr>
        <w:lastRenderedPageBreak/>
        <w:drawing>
          <wp:inline distT="0" distB="0" distL="0" distR="0">
            <wp:extent cx="5940425" cy="8413606"/>
            <wp:effectExtent l="0" t="0" r="3175" b="6985"/>
            <wp:docPr id="3" name="Рисунок 3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3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BA4"/>
    <w:multiLevelType w:val="hybridMultilevel"/>
    <w:tmpl w:val="840A1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16C"/>
    <w:multiLevelType w:val="multilevel"/>
    <w:tmpl w:val="1CB8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82B19"/>
    <w:multiLevelType w:val="hybridMultilevel"/>
    <w:tmpl w:val="4E86F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7408C9"/>
    <w:multiLevelType w:val="hybridMultilevel"/>
    <w:tmpl w:val="8AF67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F41"/>
    <w:multiLevelType w:val="hybridMultilevel"/>
    <w:tmpl w:val="023C00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5C327E"/>
    <w:multiLevelType w:val="hybridMultilevel"/>
    <w:tmpl w:val="C6CACAD4"/>
    <w:lvl w:ilvl="0" w:tplc="68726002">
      <w:start w:val="1"/>
      <w:numFmt w:val="decimal"/>
      <w:lvlText w:val="%1."/>
      <w:lvlJc w:val="left"/>
      <w:pPr>
        <w:ind w:left="141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7C7FB3"/>
    <w:multiLevelType w:val="hybridMultilevel"/>
    <w:tmpl w:val="AFA002A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366AC"/>
    <w:multiLevelType w:val="hybridMultilevel"/>
    <w:tmpl w:val="2EF83B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CC377E"/>
    <w:multiLevelType w:val="hybridMultilevel"/>
    <w:tmpl w:val="26362B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96620"/>
    <w:multiLevelType w:val="multilevel"/>
    <w:tmpl w:val="4BBA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E5C48"/>
    <w:multiLevelType w:val="hybridMultilevel"/>
    <w:tmpl w:val="DF905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055866"/>
    <w:multiLevelType w:val="hybridMultilevel"/>
    <w:tmpl w:val="1D6E6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CE719F"/>
    <w:multiLevelType w:val="hybridMultilevel"/>
    <w:tmpl w:val="71DA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808C3"/>
    <w:multiLevelType w:val="hybridMultilevel"/>
    <w:tmpl w:val="AA7C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C42FA"/>
    <w:multiLevelType w:val="hybridMultilevel"/>
    <w:tmpl w:val="8036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F1"/>
    <w:rsid w:val="0033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25C9"/>
  <w15:chartTrackingRefBased/>
  <w15:docId w15:val="{CB02F061-AC29-4F85-90FD-2CD021E1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1pt">
    <w:name w:val="Основной текст + 11 pt"/>
    <w:basedOn w:val="a0"/>
    <w:rsid w:val="00336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c6">
    <w:name w:val="c6"/>
    <w:basedOn w:val="a"/>
    <w:rsid w:val="0033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36CF1"/>
  </w:style>
  <w:style w:type="paragraph" w:customStyle="1" w:styleId="c9">
    <w:name w:val="c9"/>
    <w:basedOn w:val="a"/>
    <w:rsid w:val="0033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6CF1"/>
  </w:style>
  <w:style w:type="paragraph" w:customStyle="1" w:styleId="c60">
    <w:name w:val="c60"/>
    <w:basedOn w:val="a"/>
    <w:rsid w:val="0033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3491</Words>
  <Characters>19899</Characters>
  <Application>Microsoft Office Word</Application>
  <DocSecurity>0</DocSecurity>
  <Lines>165</Lines>
  <Paragraphs>46</Paragraphs>
  <ScaleCrop>false</ScaleCrop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2023-09-26T11:29:00Z</dcterms:created>
  <dcterms:modified xsi:type="dcterms:W3CDTF">2023-09-26T11:39:00Z</dcterms:modified>
</cp:coreProperties>
</file>